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829EC0" w14:textId="3A4C07E7" w:rsidR="009A4212" w:rsidRPr="00A844E2" w:rsidRDefault="000A352D" w:rsidP="00DA6F49">
      <w:pPr>
        <w:pStyle w:val="DPWTitle"/>
      </w:pPr>
      <w:r>
        <w:t>GI</w:t>
      </w:r>
      <w:r w:rsidR="00DA6F49">
        <w:t xml:space="preserve"> </w:t>
      </w:r>
      <w:r w:rsidR="005C03C2">
        <w:t>00708</w:t>
      </w:r>
    </w:p>
    <w:p w14:paraId="22EC3154" w14:textId="20C6F7A8" w:rsidR="00DA6F49" w:rsidRDefault="005C03C2" w:rsidP="00DA6F49">
      <w:pPr>
        <w:pStyle w:val="DPWTitle"/>
      </w:pPr>
      <w:r>
        <w:t>MODULAR SUSPENDED PAVEMENT SYSTEMS</w:t>
      </w:r>
    </w:p>
    <w:p w14:paraId="79829EC1" w14:textId="7E45C280" w:rsidR="009A4212" w:rsidRPr="00A844E2" w:rsidRDefault="00DA6F49" w:rsidP="00DA6F49">
      <w:pPr>
        <w:pStyle w:val="DPWTitle"/>
      </w:pPr>
      <w:r>
        <w:t xml:space="preserve">FOR </w:t>
      </w:r>
      <w:r w:rsidR="006A049D">
        <w:t>GREEN INFRASTRUCTURE FACILITIES</w:t>
      </w:r>
    </w:p>
    <w:p w14:paraId="79829EC5" w14:textId="020E18CA" w:rsidR="009A4212" w:rsidRDefault="000A352D" w:rsidP="00E54ED7">
      <w:pPr>
        <w:pStyle w:val="CDM2"/>
        <w:numPr>
          <w:ilvl w:val="0"/>
          <w:numId w:val="0"/>
        </w:numPr>
        <w:spacing w:before="0" w:after="200" w:line="264" w:lineRule="auto"/>
        <w:rPr>
          <w:rStyle w:val="DPWBodyChar"/>
          <w:rFonts w:eastAsiaTheme="minorHAnsi"/>
          <w:caps w:val="0"/>
          <w:szCs w:val="22"/>
        </w:rPr>
      </w:pPr>
      <w:r>
        <w:rPr>
          <w:rFonts w:ascii="Arial" w:eastAsiaTheme="minorHAnsi" w:hAnsi="Arial" w:cs="Arial"/>
          <w:b/>
          <w:szCs w:val="22"/>
        </w:rPr>
        <w:t>GI</w:t>
      </w:r>
      <w:r w:rsidR="00DA6F49" w:rsidRPr="00DA6F49">
        <w:rPr>
          <w:rFonts w:ascii="Arial" w:eastAsiaTheme="minorHAnsi" w:hAnsi="Arial" w:cs="Arial"/>
          <w:b/>
          <w:szCs w:val="22"/>
        </w:rPr>
        <w:t xml:space="preserve"> </w:t>
      </w:r>
      <w:r w:rsidR="005C03C2">
        <w:rPr>
          <w:rFonts w:ascii="Arial" w:eastAsiaTheme="minorHAnsi" w:hAnsi="Arial" w:cs="Arial"/>
          <w:b/>
          <w:szCs w:val="22"/>
        </w:rPr>
        <w:t>00708</w:t>
      </w:r>
      <w:r w:rsidR="00DA6F49" w:rsidRPr="00DA6F49">
        <w:rPr>
          <w:rFonts w:ascii="Arial" w:eastAsiaTheme="minorHAnsi" w:hAnsi="Arial" w:cs="Arial"/>
          <w:b/>
          <w:szCs w:val="22"/>
        </w:rPr>
        <w:t xml:space="preserve">.01 </w:t>
      </w:r>
      <w:r w:rsidR="00DA6F49" w:rsidRPr="00DA6F49">
        <w:rPr>
          <w:rFonts w:ascii="Arial" w:eastAsiaTheme="minorHAnsi" w:hAnsi="Arial" w:cs="Arial"/>
          <w:b/>
          <w:caps w:val="0"/>
          <w:szCs w:val="22"/>
        </w:rPr>
        <w:t>Description</w:t>
      </w:r>
      <w:r w:rsidR="00DA6F49">
        <w:rPr>
          <w:rFonts w:ascii="Arial" w:eastAsiaTheme="minorHAnsi" w:hAnsi="Arial" w:cs="Arial"/>
          <w:b/>
          <w:caps w:val="0"/>
          <w:szCs w:val="22"/>
        </w:rPr>
        <w:t xml:space="preserve">. </w:t>
      </w:r>
    </w:p>
    <w:p w14:paraId="0214FA99" w14:textId="69A42132" w:rsidR="00775997" w:rsidRDefault="00775997" w:rsidP="00E54ED7">
      <w:pPr>
        <w:pStyle w:val="CDM2"/>
        <w:numPr>
          <w:ilvl w:val="0"/>
          <w:numId w:val="0"/>
        </w:numPr>
        <w:spacing w:before="0" w:after="200" w:line="264" w:lineRule="auto"/>
        <w:rPr>
          <w:rStyle w:val="DPWBodyChar"/>
          <w:rFonts w:eastAsiaTheme="minorHAnsi"/>
          <w:caps w:val="0"/>
          <w:szCs w:val="22"/>
        </w:rPr>
      </w:pPr>
      <w:r>
        <w:rPr>
          <w:rStyle w:val="DPWBodyChar"/>
          <w:rFonts w:eastAsiaTheme="minorHAnsi"/>
          <w:caps w:val="0"/>
          <w:szCs w:val="22"/>
        </w:rPr>
        <w:t xml:space="preserve">This work shall include, but not be limited to, the installation and protection of all Modular Suspended Pavement Systems and plant material shown on the Drawings and as specified herein. This Special Provision is intended to be a complimentary to technical specifications for specific products that are provided by the project Landscape Architect. </w:t>
      </w:r>
    </w:p>
    <w:p w14:paraId="00339631" w14:textId="2BE15D87" w:rsidR="00775997" w:rsidRDefault="000A352D" w:rsidP="00E54ED7">
      <w:pPr>
        <w:pStyle w:val="CDM2"/>
        <w:numPr>
          <w:ilvl w:val="0"/>
          <w:numId w:val="0"/>
        </w:numPr>
        <w:spacing w:before="0" w:after="200" w:line="264" w:lineRule="auto"/>
        <w:rPr>
          <w:rStyle w:val="DPWBodyChar"/>
          <w:rFonts w:eastAsiaTheme="minorHAnsi"/>
          <w:caps w:val="0"/>
          <w:szCs w:val="22"/>
        </w:rPr>
      </w:pPr>
      <w:r>
        <w:rPr>
          <w:rFonts w:ascii="Arial" w:eastAsiaTheme="minorHAnsi" w:hAnsi="Arial" w:cs="Arial"/>
          <w:b/>
          <w:szCs w:val="22"/>
        </w:rPr>
        <w:t>GI</w:t>
      </w:r>
      <w:r w:rsidR="00775997" w:rsidRPr="00DA6F49">
        <w:rPr>
          <w:rFonts w:ascii="Arial" w:eastAsiaTheme="minorHAnsi" w:hAnsi="Arial" w:cs="Arial"/>
          <w:b/>
          <w:szCs w:val="22"/>
        </w:rPr>
        <w:t xml:space="preserve"> </w:t>
      </w:r>
      <w:r w:rsidR="00775997">
        <w:rPr>
          <w:rFonts w:ascii="Arial" w:eastAsiaTheme="minorHAnsi" w:hAnsi="Arial" w:cs="Arial"/>
          <w:b/>
          <w:szCs w:val="22"/>
        </w:rPr>
        <w:t>00708.02</w:t>
      </w:r>
      <w:r w:rsidR="00775997" w:rsidRPr="00DA6F49">
        <w:rPr>
          <w:rFonts w:ascii="Arial" w:eastAsiaTheme="minorHAnsi" w:hAnsi="Arial" w:cs="Arial"/>
          <w:b/>
          <w:szCs w:val="22"/>
        </w:rPr>
        <w:t xml:space="preserve"> </w:t>
      </w:r>
      <w:r w:rsidR="00775997">
        <w:rPr>
          <w:rFonts w:ascii="Arial" w:eastAsiaTheme="minorHAnsi" w:hAnsi="Arial" w:cs="Arial"/>
          <w:b/>
          <w:caps w:val="0"/>
          <w:szCs w:val="22"/>
        </w:rPr>
        <w:t xml:space="preserve">Requirements. </w:t>
      </w:r>
    </w:p>
    <w:p w14:paraId="142490CD" w14:textId="2DABB459" w:rsidR="00775997" w:rsidRDefault="00775997" w:rsidP="00E54ED7">
      <w:pPr>
        <w:pStyle w:val="CDM2"/>
        <w:numPr>
          <w:ilvl w:val="0"/>
          <w:numId w:val="0"/>
        </w:numPr>
        <w:spacing w:before="0" w:after="200" w:line="264" w:lineRule="auto"/>
        <w:rPr>
          <w:rStyle w:val="DPWBodyChar"/>
          <w:rFonts w:eastAsiaTheme="minorHAnsi"/>
          <w:caps w:val="0"/>
          <w:szCs w:val="22"/>
        </w:rPr>
      </w:pPr>
      <w:r>
        <w:rPr>
          <w:rStyle w:val="DPWBodyChar"/>
          <w:rFonts w:eastAsiaTheme="minorHAnsi"/>
          <w:caps w:val="0"/>
          <w:szCs w:val="22"/>
        </w:rPr>
        <w:t xml:space="preserve">Installation of plant material in the public right-of-way should follow the City of New Orleans Parks and Parkways standard Specification </w:t>
      </w:r>
      <w:r w:rsidR="00EA05EB">
        <w:rPr>
          <w:rStyle w:val="DPWBodyChar"/>
          <w:rFonts w:eastAsiaTheme="minorHAnsi"/>
          <w:caps w:val="0"/>
          <w:szCs w:val="22"/>
        </w:rPr>
        <w:t>32 90 00</w:t>
      </w:r>
      <w:r>
        <w:rPr>
          <w:rStyle w:val="DPWBodyChar"/>
          <w:rFonts w:eastAsiaTheme="minorHAnsi"/>
          <w:caps w:val="0"/>
          <w:szCs w:val="22"/>
        </w:rPr>
        <w:t xml:space="preserve"> – Planting, as w</w:t>
      </w:r>
      <w:r w:rsidR="00EA05EB">
        <w:rPr>
          <w:rStyle w:val="DPWBodyChar"/>
          <w:rFonts w:eastAsiaTheme="minorHAnsi"/>
          <w:caps w:val="0"/>
          <w:szCs w:val="22"/>
        </w:rPr>
        <w:t>ell as the requirements outlined</w:t>
      </w:r>
      <w:r>
        <w:rPr>
          <w:rStyle w:val="DPWBodyChar"/>
          <w:rFonts w:eastAsiaTheme="minorHAnsi"/>
          <w:caps w:val="0"/>
          <w:szCs w:val="22"/>
        </w:rPr>
        <w:t xml:space="preserve"> in the New Orleans CZO – Article 23. </w:t>
      </w:r>
    </w:p>
    <w:p w14:paraId="36E456B7" w14:textId="3AB73830" w:rsidR="00EA05EB" w:rsidRDefault="000A352D" w:rsidP="00C20488">
      <w:pPr>
        <w:pStyle w:val="DPWBoldBody"/>
      </w:pPr>
      <w:r>
        <w:t>GI</w:t>
      </w:r>
      <w:r w:rsidR="00C20488">
        <w:t xml:space="preserve"> </w:t>
      </w:r>
      <w:r w:rsidR="005C03C2">
        <w:t>00708</w:t>
      </w:r>
      <w:r w:rsidR="00C20488">
        <w:t>.</w:t>
      </w:r>
      <w:r w:rsidR="002E290A">
        <w:t>03</w:t>
      </w:r>
      <w:r w:rsidR="00C20488">
        <w:t xml:space="preserve"> Submittals. </w:t>
      </w:r>
    </w:p>
    <w:p w14:paraId="5B2E0879" w14:textId="70DF84FE" w:rsidR="00C20488" w:rsidRDefault="00C20488" w:rsidP="00C20488">
      <w:pPr>
        <w:pStyle w:val="DPWBoldBody"/>
      </w:pPr>
      <w:r w:rsidRPr="00501C66">
        <w:rPr>
          <w:rStyle w:val="DPWBodyChar"/>
          <w:b w:val="0"/>
        </w:rPr>
        <w:t xml:space="preserve">Contractor shall submit to the </w:t>
      </w:r>
      <w:r w:rsidR="00CB03FB">
        <w:rPr>
          <w:rStyle w:val="DPWBodyChar"/>
          <w:b w:val="0"/>
        </w:rPr>
        <w:t>Landscape Architect</w:t>
      </w:r>
      <w:r w:rsidRPr="00501C66">
        <w:rPr>
          <w:rStyle w:val="DPWBodyChar"/>
          <w:b w:val="0"/>
        </w:rPr>
        <w:t xml:space="preserve"> the following information:</w:t>
      </w:r>
    </w:p>
    <w:p w14:paraId="79829ECC" w14:textId="50314097" w:rsidR="009A4212" w:rsidRDefault="00CB03FB" w:rsidP="0029241B">
      <w:pPr>
        <w:pStyle w:val="DPWa"/>
        <w:numPr>
          <w:ilvl w:val="0"/>
          <w:numId w:val="19"/>
        </w:numPr>
        <w:tabs>
          <w:tab w:val="left" w:pos="360"/>
        </w:tabs>
      </w:pPr>
      <w:r>
        <w:t>Submit manufacturer’s product technical data</w:t>
      </w:r>
      <w:r w:rsidR="00E54ED7">
        <w:t>.</w:t>
      </w:r>
    </w:p>
    <w:p w14:paraId="0C87C018" w14:textId="29D754C3" w:rsidR="00CB03FB" w:rsidRDefault="00CB03FB" w:rsidP="0029241B">
      <w:pPr>
        <w:pStyle w:val="DPWa"/>
        <w:numPr>
          <w:ilvl w:val="0"/>
          <w:numId w:val="19"/>
        </w:numPr>
        <w:tabs>
          <w:tab w:val="left" w:pos="360"/>
        </w:tabs>
      </w:pPr>
      <w:r>
        <w:t>Construct a complete mock up in the presence of the Landscape Architect.</w:t>
      </w:r>
    </w:p>
    <w:p w14:paraId="44DB7FAD" w14:textId="52165747" w:rsidR="00CB03FB" w:rsidRDefault="00CB03FB" w:rsidP="00CB03FB">
      <w:pPr>
        <w:pStyle w:val="DPWa"/>
        <w:numPr>
          <w:ilvl w:val="0"/>
          <w:numId w:val="30"/>
        </w:numPr>
        <w:tabs>
          <w:tab w:val="left" w:pos="360"/>
        </w:tabs>
        <w:ind w:left="720"/>
      </w:pPr>
      <w:r>
        <w:t xml:space="preserve">Mock up shall include 50 square feet and include subbase compaction, drainage installation, aggregate base course, geotextiles, </w:t>
      </w:r>
      <w:r w:rsidR="00EA05EB">
        <w:t>bioretention soil</w:t>
      </w:r>
      <w:r>
        <w:t xml:space="preserve">, and all other materials required by the Manufacturer. </w:t>
      </w:r>
    </w:p>
    <w:p w14:paraId="02A6639F" w14:textId="125F0BCB" w:rsidR="00CB03FB" w:rsidRDefault="00CB03FB" w:rsidP="00CB03FB">
      <w:pPr>
        <w:pStyle w:val="DPWa"/>
        <w:numPr>
          <w:ilvl w:val="0"/>
          <w:numId w:val="19"/>
        </w:numPr>
        <w:tabs>
          <w:tab w:val="left" w:pos="360"/>
        </w:tabs>
      </w:pPr>
      <w:r>
        <w:t>Compaction testing results: Submit results of all compaction testing required by the Manufacturer’s specifications to the Landscape Architect for approval.</w:t>
      </w:r>
    </w:p>
    <w:p w14:paraId="604C2FBA" w14:textId="210098C8" w:rsidR="00CB03FB" w:rsidRDefault="00CB03FB" w:rsidP="00CB03FB">
      <w:pPr>
        <w:pStyle w:val="DPWa"/>
        <w:numPr>
          <w:ilvl w:val="0"/>
          <w:numId w:val="19"/>
        </w:numPr>
        <w:tabs>
          <w:tab w:val="left" w:pos="360"/>
        </w:tabs>
      </w:pPr>
      <w:r>
        <w:t>Product Certificates: For each type of manufactured product, from manufacturer, and complying with the following:</w:t>
      </w:r>
    </w:p>
    <w:p w14:paraId="65CFCC2F" w14:textId="0FDB691D" w:rsidR="00CB03FB" w:rsidRDefault="00CB03FB" w:rsidP="00CB03FB">
      <w:pPr>
        <w:pStyle w:val="DPWa"/>
        <w:numPr>
          <w:ilvl w:val="1"/>
          <w:numId w:val="19"/>
        </w:numPr>
        <w:tabs>
          <w:tab w:val="left" w:pos="360"/>
        </w:tabs>
        <w:ind w:left="720"/>
      </w:pPr>
      <w:r>
        <w:t>Manufacturer’s certified analysis for standard products.</w:t>
      </w:r>
    </w:p>
    <w:p w14:paraId="08EF5132" w14:textId="65A47F4D" w:rsidR="00CB03FB" w:rsidRPr="00A844E2" w:rsidRDefault="00CB03FB" w:rsidP="00CB03FB">
      <w:pPr>
        <w:pStyle w:val="DPWa"/>
        <w:numPr>
          <w:ilvl w:val="1"/>
          <w:numId w:val="19"/>
        </w:numPr>
        <w:tabs>
          <w:tab w:val="left" w:pos="360"/>
        </w:tabs>
        <w:ind w:left="720"/>
      </w:pPr>
      <w:r>
        <w:t>Manufacturer’s letter of review and approval of the project, plans, details, and specification for compliance with product installation and requirements.</w:t>
      </w:r>
    </w:p>
    <w:p w14:paraId="3E1F2D03" w14:textId="7C101361" w:rsidR="00EA05EB" w:rsidRDefault="000A352D" w:rsidP="00F224E4">
      <w:pPr>
        <w:pStyle w:val="DPWBody"/>
      </w:pPr>
      <w:r>
        <w:rPr>
          <w:rStyle w:val="DPWBoldBodyChar"/>
        </w:rPr>
        <w:t>GI</w:t>
      </w:r>
      <w:r w:rsidR="00633A0C" w:rsidRPr="00F224E4">
        <w:rPr>
          <w:rStyle w:val="DPWBoldBodyChar"/>
        </w:rPr>
        <w:t xml:space="preserve"> </w:t>
      </w:r>
      <w:r w:rsidR="005C03C2" w:rsidRPr="005C03C2">
        <w:rPr>
          <w:b/>
        </w:rPr>
        <w:t>00708</w:t>
      </w:r>
      <w:r w:rsidR="00633A0C" w:rsidRPr="00F224E4">
        <w:rPr>
          <w:rStyle w:val="DPWBoldBodyChar"/>
        </w:rPr>
        <w:t>.</w:t>
      </w:r>
      <w:r w:rsidR="002E290A">
        <w:rPr>
          <w:rStyle w:val="DPWBoldBodyChar"/>
        </w:rPr>
        <w:t>04</w:t>
      </w:r>
      <w:r w:rsidR="00633A0C" w:rsidRPr="00F224E4">
        <w:rPr>
          <w:rStyle w:val="DPWBoldBodyChar"/>
        </w:rPr>
        <w:t xml:space="preserve"> Quality Assurance.</w:t>
      </w:r>
      <w:r w:rsidR="00633A0C">
        <w:t xml:space="preserve"> </w:t>
      </w:r>
    </w:p>
    <w:p w14:paraId="6C6632D1" w14:textId="69DC0408" w:rsidR="00633A0C" w:rsidRDefault="00CB03FB" w:rsidP="00F224E4">
      <w:pPr>
        <w:pStyle w:val="DPWBody"/>
      </w:pPr>
      <w:r>
        <w:t xml:space="preserve">Modular Suspended Pavement System and related products shall be installed by a qualified installer whose work has resulted in successful installation of </w:t>
      </w:r>
      <w:r w:rsidR="00EA05EB">
        <w:t xml:space="preserve">bioretention soil </w:t>
      </w:r>
      <w:r>
        <w:t>and associated drainage systems, including vault structures.</w:t>
      </w:r>
    </w:p>
    <w:p w14:paraId="5E7AB82A" w14:textId="2A266CD0" w:rsidR="00CB03FB" w:rsidRDefault="007E640A" w:rsidP="00CB03FB">
      <w:pPr>
        <w:pStyle w:val="DPWBody"/>
        <w:numPr>
          <w:ilvl w:val="0"/>
          <w:numId w:val="31"/>
        </w:numPr>
        <w:ind w:left="360"/>
      </w:pPr>
      <w:r>
        <w:t>Submit list</w:t>
      </w:r>
      <w:r w:rsidR="0047507D">
        <w:t xml:space="preserve"> of</w:t>
      </w:r>
      <w:r>
        <w:t xml:space="preserve"> three</w:t>
      </w:r>
      <w:r w:rsidR="00CB03FB">
        <w:t xml:space="preserve"> complete</w:t>
      </w:r>
      <w:r>
        <w:t>d</w:t>
      </w:r>
      <w:r w:rsidR="00CB03FB">
        <w:t xml:space="preserve"> projects of similar scope and scale to the Owner, demonstrating capabilities and experience.</w:t>
      </w:r>
    </w:p>
    <w:p w14:paraId="59E59E7E" w14:textId="292B4C66" w:rsidR="00CB03FB" w:rsidRPr="00F224E4" w:rsidRDefault="00CB03FB" w:rsidP="00CB03FB">
      <w:pPr>
        <w:pStyle w:val="DPWBody"/>
        <w:numPr>
          <w:ilvl w:val="0"/>
          <w:numId w:val="31"/>
        </w:numPr>
        <w:ind w:left="360"/>
      </w:pPr>
      <w:r>
        <w:t xml:space="preserve">Installer is required to maintain an experienced full time supervisor on Project work site when work is in progress. </w:t>
      </w:r>
    </w:p>
    <w:p w14:paraId="02E4359D" w14:textId="77777777" w:rsidR="003416B3" w:rsidRDefault="000A352D" w:rsidP="00F224E4">
      <w:pPr>
        <w:pStyle w:val="DPWBody"/>
      </w:pPr>
      <w:r>
        <w:rPr>
          <w:rStyle w:val="DPWBoldBodyChar"/>
        </w:rPr>
        <w:t>GI</w:t>
      </w:r>
      <w:r w:rsidR="00826F64" w:rsidRPr="00F224E4">
        <w:rPr>
          <w:rStyle w:val="DPWBoldBodyChar"/>
        </w:rPr>
        <w:t xml:space="preserve"> </w:t>
      </w:r>
      <w:r w:rsidR="005C03C2" w:rsidRPr="005C03C2">
        <w:rPr>
          <w:b/>
        </w:rPr>
        <w:t>00708</w:t>
      </w:r>
      <w:r w:rsidR="002E290A">
        <w:rPr>
          <w:rStyle w:val="DPWBoldBodyChar"/>
        </w:rPr>
        <w:t>.05</w:t>
      </w:r>
      <w:r w:rsidR="00826F64" w:rsidRPr="00F224E4">
        <w:rPr>
          <w:rStyle w:val="DPWBoldBodyChar"/>
        </w:rPr>
        <w:t xml:space="preserve"> Materials.</w:t>
      </w:r>
      <w:r w:rsidR="00826F64">
        <w:t xml:space="preserve">  </w:t>
      </w:r>
    </w:p>
    <w:p w14:paraId="79829ED1" w14:textId="07E968DC" w:rsidR="009A4212" w:rsidRDefault="009F1168" w:rsidP="00F224E4">
      <w:pPr>
        <w:pStyle w:val="DPWBody"/>
      </w:pPr>
      <w:r>
        <w:t>Deliver all materials in original, unopened containers, showing name and address of manufacturer. Protect materials from deterioration during delivery and while on Project site.</w:t>
      </w:r>
    </w:p>
    <w:p w14:paraId="5F5B74F3" w14:textId="72A674ED" w:rsidR="009F1168" w:rsidRDefault="009F1168" w:rsidP="009F1168">
      <w:pPr>
        <w:pStyle w:val="DPWBody"/>
        <w:numPr>
          <w:ilvl w:val="0"/>
          <w:numId w:val="32"/>
        </w:numPr>
        <w:ind w:left="360"/>
      </w:pPr>
      <w:r>
        <w:lastRenderedPageBreak/>
        <w:t>Provide erosion-control measures to prevent erosion or displacement of bulk materials including, but not</w:t>
      </w:r>
      <w:r w:rsidR="000E049F">
        <w:t xml:space="preserve"> limited to, </w:t>
      </w:r>
      <w:r w:rsidR="00EA05EB">
        <w:t xml:space="preserve">bioretention soil </w:t>
      </w:r>
      <w:r w:rsidR="000E049F">
        <w:t>and aggregates.</w:t>
      </w:r>
    </w:p>
    <w:p w14:paraId="521F65E5" w14:textId="1F293BA2" w:rsidR="009F1168" w:rsidRDefault="009F1168" w:rsidP="009F1168">
      <w:pPr>
        <w:pStyle w:val="DPWBody"/>
        <w:numPr>
          <w:ilvl w:val="0"/>
          <w:numId w:val="32"/>
        </w:numPr>
        <w:ind w:left="360"/>
      </w:pPr>
      <w:r>
        <w:t xml:space="preserve">Store Modular Suspended Pavement System is a way that it is protected from sunlight. </w:t>
      </w:r>
      <w:r w:rsidR="007E640A">
        <w:t xml:space="preserve">Modular Suspended </w:t>
      </w:r>
      <w:r>
        <w:t>Pavement System should be stored on a surface that is free from dirt, mud, or other debris.</w:t>
      </w:r>
    </w:p>
    <w:p w14:paraId="670668DC" w14:textId="662D1829" w:rsidR="009F1168" w:rsidRDefault="009F1168" w:rsidP="009F1168">
      <w:pPr>
        <w:pStyle w:val="DPWBody"/>
        <w:numPr>
          <w:ilvl w:val="0"/>
          <w:numId w:val="33"/>
        </w:numPr>
        <w:ind w:left="720"/>
      </w:pPr>
      <w:r>
        <w:t xml:space="preserve">Handing of the Pavement System shall be done in a way that is appropriate for the site conditions. Equipment </w:t>
      </w:r>
      <w:r w:rsidR="00C360EA">
        <w:t xml:space="preserve">may </w:t>
      </w:r>
      <w:r>
        <w:t>include hands and forklifts as needed.</w:t>
      </w:r>
    </w:p>
    <w:p w14:paraId="40C7421C" w14:textId="6E32C4E3" w:rsidR="000E049F" w:rsidRDefault="000A352D" w:rsidP="000E049F">
      <w:pPr>
        <w:pStyle w:val="DPWBody"/>
        <w:rPr>
          <w:b/>
        </w:rPr>
      </w:pPr>
      <w:r>
        <w:rPr>
          <w:b/>
        </w:rPr>
        <w:t>GI</w:t>
      </w:r>
      <w:r w:rsidR="002E290A">
        <w:rPr>
          <w:b/>
        </w:rPr>
        <w:t xml:space="preserve"> 00708.06</w:t>
      </w:r>
      <w:r w:rsidR="000E049F" w:rsidRPr="000E049F">
        <w:rPr>
          <w:b/>
        </w:rPr>
        <w:t xml:space="preserve"> Execution.</w:t>
      </w:r>
    </w:p>
    <w:p w14:paraId="4FA5C733" w14:textId="34525D60" w:rsidR="000E049F" w:rsidRDefault="000E049F" w:rsidP="000E049F">
      <w:pPr>
        <w:pStyle w:val="DPWBody"/>
        <w:numPr>
          <w:ilvl w:val="0"/>
          <w:numId w:val="35"/>
        </w:numPr>
        <w:ind w:left="360"/>
      </w:pPr>
      <w:r>
        <w:t>Layout Approval</w:t>
      </w:r>
      <w:r w:rsidR="00875B8C">
        <w:t>: Prior to the start of work, layout and stake the limits of excavation and horizontal and vertical control points sufficient to install the Modular Suspended Pavement Systems and required drainage features</w:t>
      </w:r>
      <w:r w:rsidR="00C360EA">
        <w:t>.</w:t>
      </w:r>
      <w:r w:rsidR="00875B8C">
        <w:t xml:space="preserve"> </w:t>
      </w:r>
    </w:p>
    <w:p w14:paraId="573B2EC2" w14:textId="27F0331B" w:rsidR="00875B8C" w:rsidRDefault="004C74FD" w:rsidP="000E049F">
      <w:pPr>
        <w:pStyle w:val="DPWBody"/>
        <w:numPr>
          <w:ilvl w:val="0"/>
          <w:numId w:val="35"/>
        </w:numPr>
        <w:ind w:left="360"/>
      </w:pPr>
      <w:r>
        <w:t>Excavation: Excavate to the depths and shapes indicated on the drawings. Base of excavation shall be smooth soil, level and free of lumps and debris.</w:t>
      </w:r>
    </w:p>
    <w:p w14:paraId="0C8AD2FD" w14:textId="532FD6EF" w:rsidR="004C74FD" w:rsidRDefault="004C74FD" w:rsidP="004C74FD">
      <w:pPr>
        <w:pStyle w:val="DPWBody"/>
        <w:numPr>
          <w:ilvl w:val="1"/>
          <w:numId w:val="35"/>
        </w:numPr>
        <w:ind w:left="720"/>
      </w:pPr>
      <w:r>
        <w:t>Confirm that the depth of the excavation is accurate to accommodate the depths and thickness of materials required throughout the extent of the excavation.</w:t>
      </w:r>
    </w:p>
    <w:p w14:paraId="790DEE10" w14:textId="6968049E" w:rsidR="004C74FD" w:rsidRDefault="004C74FD" w:rsidP="004C74FD">
      <w:pPr>
        <w:pStyle w:val="DPWBody"/>
        <w:numPr>
          <w:ilvl w:val="0"/>
          <w:numId w:val="35"/>
        </w:numPr>
        <w:ind w:left="360"/>
      </w:pPr>
      <w:r>
        <w:t xml:space="preserve">Subgrade compaction: Check compaction of the subgrade below the Modular Suspended Pavement System and confirm that the subgrade soil is compacted to a minimum required by the Manufacturer’s specification in accordance with ASTM D 689. </w:t>
      </w:r>
    </w:p>
    <w:p w14:paraId="4CF5458E" w14:textId="73EA9A19" w:rsidR="004C74FD" w:rsidRDefault="004C74FD" w:rsidP="004C74FD">
      <w:pPr>
        <w:pStyle w:val="DPWBody"/>
        <w:numPr>
          <w:ilvl w:val="0"/>
          <w:numId w:val="35"/>
        </w:numPr>
        <w:ind w:left="360"/>
      </w:pPr>
      <w:r>
        <w:t xml:space="preserve">Geotextile Installation: Where indicated on the drawings, </w:t>
      </w:r>
      <w:r w:rsidR="001B507F">
        <w:t xml:space="preserve">install </w:t>
      </w:r>
      <w:r>
        <w:t>geotextile over the compacted subgrade</w:t>
      </w:r>
      <w:r w:rsidR="007E640A">
        <w:t xml:space="preserve"> as per Manufacturer’s specifications</w:t>
      </w:r>
      <w:r>
        <w:t>.</w:t>
      </w:r>
    </w:p>
    <w:p w14:paraId="100A65CF" w14:textId="3893A011" w:rsidR="004C74FD" w:rsidRDefault="004C74FD" w:rsidP="004C74FD">
      <w:pPr>
        <w:pStyle w:val="DPWBody"/>
        <w:numPr>
          <w:ilvl w:val="0"/>
          <w:numId w:val="35"/>
        </w:numPr>
        <w:ind w:left="360"/>
      </w:pPr>
      <w:r>
        <w:t>Perforated and Solid Drain Installation: Layout</w:t>
      </w:r>
      <w:r w:rsidR="001B507F">
        <w:t>/stake</w:t>
      </w:r>
      <w:r>
        <w:t xml:space="preserve"> the location of all drain lines</w:t>
      </w:r>
      <w:r w:rsidR="00DF7DDD">
        <w:t xml:space="preserve"> as per </w:t>
      </w:r>
      <w:r w:rsidR="00DC2055">
        <w:t>Drawings</w:t>
      </w:r>
      <w:r w:rsidR="00DF7DDD">
        <w:t>. Adjust the alignments to confi</w:t>
      </w:r>
      <w:r>
        <w:t>rm to the final locations of sleeves and risers.</w:t>
      </w:r>
    </w:p>
    <w:p w14:paraId="5CBDA49A" w14:textId="36E1B123" w:rsidR="008D6EDC" w:rsidRDefault="008D6EDC" w:rsidP="008D6EDC">
      <w:pPr>
        <w:pStyle w:val="DPWBody"/>
        <w:numPr>
          <w:ilvl w:val="0"/>
          <w:numId w:val="35"/>
        </w:numPr>
        <w:ind w:left="360"/>
      </w:pPr>
      <w:r>
        <w:t>Aggregate Subbase Installation: Install aggregate subbase to the depths indicated on drawings and specified by Manufacturer, under the Modular Suspended Pavement System.</w:t>
      </w:r>
    </w:p>
    <w:p w14:paraId="0B555D64" w14:textId="21B1E3C2" w:rsidR="008D6EDC" w:rsidRDefault="008D6EDC" w:rsidP="008D6EDC">
      <w:pPr>
        <w:pStyle w:val="DPWBody"/>
        <w:numPr>
          <w:ilvl w:val="1"/>
          <w:numId w:val="35"/>
        </w:numPr>
        <w:ind w:left="720"/>
      </w:pPr>
      <w:r>
        <w:t xml:space="preserve">Compact aggregate subbase as per Manufacturers’ specifications. The grade and elevations of the aggregate shall be </w:t>
      </w:r>
      <w:r w:rsidR="001B507F">
        <w:t xml:space="preserve">approved </w:t>
      </w:r>
      <w:r>
        <w:t>by the Landscape Architect</w:t>
      </w:r>
      <w:r w:rsidR="00DC2055">
        <w:t xml:space="preserve"> /Engineer</w:t>
      </w:r>
      <w:r>
        <w:t xml:space="preserve"> prior to proceeding with the installation of the Modular Suspended Pavement System.</w:t>
      </w:r>
    </w:p>
    <w:p w14:paraId="1DC0FABB" w14:textId="715906A1" w:rsidR="008D6EDC" w:rsidRDefault="008D6EDC" w:rsidP="00FA41DF">
      <w:pPr>
        <w:pStyle w:val="DPWBody"/>
        <w:numPr>
          <w:ilvl w:val="0"/>
          <w:numId w:val="35"/>
        </w:numPr>
        <w:ind w:left="450"/>
      </w:pPr>
      <w:r>
        <w:t xml:space="preserve">Modular Suspended Pavement System Installation: Identify the layout of the Modular Suspended Pavement System and the edges of paving around the tree planting area on the </w:t>
      </w:r>
      <w:r w:rsidR="007E640A">
        <w:t>floor</w:t>
      </w:r>
      <w:r w:rsidR="001B507F">
        <w:t xml:space="preserve"> </w:t>
      </w:r>
      <w:r>
        <w:t>of the excavation.</w:t>
      </w:r>
    </w:p>
    <w:p w14:paraId="2C9DC593" w14:textId="2FC9D34E" w:rsidR="008D6EDC" w:rsidRDefault="008D6EDC" w:rsidP="00FA41DF">
      <w:pPr>
        <w:pStyle w:val="DPWBody"/>
        <w:numPr>
          <w:ilvl w:val="1"/>
          <w:numId w:val="35"/>
        </w:numPr>
        <w:ind w:left="720"/>
      </w:pPr>
      <w:r>
        <w:t>Layout the first layer of Modular Suspended Pavement System frames on the prepared aggregate subbase. Frames shall be placed at a distance determined by the Manufacturer.</w:t>
      </w:r>
    </w:p>
    <w:p w14:paraId="5F753D9F" w14:textId="7F60519C" w:rsidR="008D6EDC" w:rsidRDefault="008D6EDC" w:rsidP="00FA41DF">
      <w:pPr>
        <w:pStyle w:val="DPWBody"/>
        <w:numPr>
          <w:ilvl w:val="1"/>
          <w:numId w:val="35"/>
        </w:numPr>
        <w:ind w:left="720"/>
      </w:pPr>
      <w:r>
        <w:t>Anchor each frame into the subbase as per Manufacturer’s specifications.</w:t>
      </w:r>
    </w:p>
    <w:p w14:paraId="16B94736" w14:textId="21C53E83" w:rsidR="00FA41DF" w:rsidRDefault="00FA41DF" w:rsidP="00FA41DF">
      <w:pPr>
        <w:pStyle w:val="DPWBody"/>
        <w:numPr>
          <w:ilvl w:val="1"/>
          <w:numId w:val="35"/>
        </w:numPr>
        <w:ind w:left="720"/>
      </w:pPr>
      <w:r>
        <w:lastRenderedPageBreak/>
        <w:t>Install layers of Modular Suspended Pavement System to achieve depth as indicated on the Drawings. Comply with Manufacturer’s requirements to correctly register and connect the frames together.</w:t>
      </w:r>
    </w:p>
    <w:p w14:paraId="407B4558" w14:textId="4841B71B" w:rsidR="00DC2055" w:rsidRDefault="00FA41DF" w:rsidP="007E640A">
      <w:pPr>
        <w:pStyle w:val="DPWBody"/>
        <w:numPr>
          <w:ilvl w:val="0"/>
          <w:numId w:val="35"/>
        </w:numPr>
        <w:ind w:left="450"/>
      </w:pPr>
      <w:r>
        <w:t xml:space="preserve">Bioretention </w:t>
      </w:r>
      <w:r w:rsidR="00EA05EB">
        <w:t>Soil</w:t>
      </w:r>
      <w:r>
        <w:t xml:space="preserve"> Installation: Install </w:t>
      </w:r>
      <w:r w:rsidR="007E640A">
        <w:t xml:space="preserve">Modular Suspended Pavement Systems to a level determined by Manufacturer’s specifications before </w:t>
      </w:r>
      <w:r>
        <w:t xml:space="preserve">beginning to install </w:t>
      </w:r>
      <w:r w:rsidR="00EA05EB">
        <w:t xml:space="preserve">bioretention soil </w:t>
      </w:r>
      <w:r>
        <w:t xml:space="preserve">and backfill. </w:t>
      </w:r>
    </w:p>
    <w:p w14:paraId="6714399D" w14:textId="3DAC72F0" w:rsidR="00FA41DF" w:rsidRDefault="00FA41DF" w:rsidP="00DC2055">
      <w:pPr>
        <w:pStyle w:val="DPWBody"/>
        <w:numPr>
          <w:ilvl w:val="1"/>
          <w:numId w:val="35"/>
        </w:numPr>
        <w:ind w:left="720"/>
      </w:pPr>
      <w:r>
        <w:t xml:space="preserve">Compact the </w:t>
      </w:r>
      <w:r w:rsidR="00EA05EB">
        <w:t xml:space="preserve">bioretention soil </w:t>
      </w:r>
      <w:r>
        <w:t xml:space="preserve">within the Modular Suspended Pavement System frames and backfill material outside the frames, in lifts as required by the Manufacturer. </w:t>
      </w:r>
    </w:p>
    <w:p w14:paraId="0CB1D9C9" w14:textId="068FFF83" w:rsidR="00FA41DF" w:rsidRDefault="00FA41DF" w:rsidP="00FA41DF">
      <w:pPr>
        <w:pStyle w:val="DPWBody"/>
        <w:numPr>
          <w:ilvl w:val="1"/>
          <w:numId w:val="35"/>
        </w:numPr>
        <w:ind w:left="720"/>
      </w:pPr>
      <w:r>
        <w:t xml:space="preserve">Continue installation of Modular Suspended Pavement System frames as indicated on Drawings. Obtain final approval by the Landscape Architect of </w:t>
      </w:r>
      <w:r w:rsidR="00EA05EB">
        <w:t xml:space="preserve">bioretention soil </w:t>
      </w:r>
      <w:r>
        <w:t>installation once it is complete.</w:t>
      </w:r>
    </w:p>
    <w:p w14:paraId="5C0738D6" w14:textId="3A9F7D87" w:rsidR="00C11E3E" w:rsidRDefault="00C11E3E" w:rsidP="00C11E3E">
      <w:pPr>
        <w:pStyle w:val="DPWBody"/>
        <w:numPr>
          <w:ilvl w:val="2"/>
          <w:numId w:val="35"/>
        </w:numPr>
        <w:ind w:left="1080"/>
      </w:pPr>
      <w:r>
        <w:t xml:space="preserve">Install the Modular Suspended Pavement System deck over each of the frames. Clean </w:t>
      </w:r>
      <w:r w:rsidR="00EA05EB">
        <w:t>soil</w:t>
      </w:r>
      <w:r>
        <w:t xml:space="preserve"> from the tops of the decks and secure them as per Manufacturer’s specifications. </w:t>
      </w:r>
    </w:p>
    <w:p w14:paraId="662253CD" w14:textId="6D3FB90D" w:rsidR="00C11E3E" w:rsidRDefault="00C11E3E" w:rsidP="00C11E3E">
      <w:pPr>
        <w:pStyle w:val="DPWBody"/>
        <w:numPr>
          <w:ilvl w:val="2"/>
          <w:numId w:val="35"/>
        </w:numPr>
        <w:ind w:left="1080"/>
      </w:pPr>
      <w:r>
        <w:t>Install and compact remaining backfill materials so that the soil outside of the frames is flush with the top of the installed deck.</w:t>
      </w:r>
    </w:p>
    <w:p w14:paraId="772CDA2B" w14:textId="4C31D0DB" w:rsidR="00FA41DF" w:rsidRDefault="00C11E3E" w:rsidP="00FA41DF">
      <w:pPr>
        <w:pStyle w:val="DPWBody"/>
        <w:numPr>
          <w:ilvl w:val="0"/>
          <w:numId w:val="35"/>
        </w:numPr>
        <w:ind w:left="450"/>
      </w:pPr>
      <w:r>
        <w:t>Paving above Modular Suspended Pavement System</w:t>
      </w:r>
      <w:r w:rsidR="00FA41DF">
        <w:t xml:space="preserve"> Installation: </w:t>
      </w:r>
      <w:r>
        <w:t xml:space="preserve">Place paving material over Modular Suspended Pavement System as specified in </w:t>
      </w:r>
      <w:r w:rsidR="00EA05EB">
        <w:t>the Drawings.</w:t>
      </w:r>
    </w:p>
    <w:p w14:paraId="07634F88" w14:textId="5752FB51" w:rsidR="00C11E3E" w:rsidRDefault="00EA05EB" w:rsidP="00FA41DF">
      <w:pPr>
        <w:pStyle w:val="DPWBody"/>
        <w:numPr>
          <w:ilvl w:val="0"/>
          <w:numId w:val="35"/>
        </w:numPr>
        <w:ind w:left="450"/>
      </w:pPr>
      <w:r>
        <w:t>Tree Installation: P</w:t>
      </w:r>
      <w:r w:rsidR="00C11E3E">
        <w:t xml:space="preserve">rior to planting trees, install additional </w:t>
      </w:r>
      <w:r>
        <w:t xml:space="preserve">bioretention soil </w:t>
      </w:r>
      <w:r w:rsidR="00C11E3E">
        <w:t xml:space="preserve">as needed within the tree opening. Ensure that planting soil under the tree root ball is compacted to no less than </w:t>
      </w:r>
      <w:r>
        <w:t>90</w:t>
      </w:r>
      <w:r w:rsidR="00C11E3E">
        <w:t>% to prevent settling of the root ball.</w:t>
      </w:r>
    </w:p>
    <w:p w14:paraId="404677BD" w14:textId="41D573B3" w:rsidR="00C11E3E" w:rsidRPr="000E049F" w:rsidRDefault="00C11E3E" w:rsidP="00C11E3E">
      <w:pPr>
        <w:pStyle w:val="DPWBody"/>
        <w:numPr>
          <w:ilvl w:val="1"/>
          <w:numId w:val="35"/>
        </w:numPr>
        <w:ind w:left="720"/>
      </w:pPr>
      <w:r>
        <w:t>Cover the planting soil with</w:t>
      </w:r>
      <w:r w:rsidR="004F721A">
        <w:t xml:space="preserve"> a minimum of</w:t>
      </w:r>
      <w:r>
        <w:t xml:space="preserve"> three inches of </w:t>
      </w:r>
      <w:r w:rsidR="00EA05EB">
        <w:t>pine straw</w:t>
      </w:r>
      <w:r>
        <w:t xml:space="preserve"> mulch, as indicated on drawings. Mulch should be level with adjacent finished grade of paving.</w:t>
      </w:r>
    </w:p>
    <w:p w14:paraId="584C7EAA" w14:textId="6C066CD9" w:rsidR="00F224E4" w:rsidRDefault="000A352D" w:rsidP="00F224E4">
      <w:pPr>
        <w:pStyle w:val="DPWBody"/>
      </w:pPr>
      <w:r>
        <w:rPr>
          <w:rStyle w:val="DPWBoldBodyChar"/>
        </w:rPr>
        <w:t>GI</w:t>
      </w:r>
      <w:r w:rsidR="00F224E4" w:rsidRPr="008B3698">
        <w:rPr>
          <w:rStyle w:val="DPWBoldBodyChar"/>
        </w:rPr>
        <w:t xml:space="preserve"> </w:t>
      </w:r>
      <w:r w:rsidR="005C03C2" w:rsidRPr="005C03C2">
        <w:rPr>
          <w:b/>
        </w:rPr>
        <w:t>00708</w:t>
      </w:r>
      <w:r w:rsidR="002E290A">
        <w:rPr>
          <w:rStyle w:val="DPWBoldBodyChar"/>
        </w:rPr>
        <w:t>.07</w:t>
      </w:r>
      <w:r w:rsidR="00F224E4" w:rsidRPr="008B3698">
        <w:rPr>
          <w:rStyle w:val="DPWBoldBodyChar"/>
        </w:rPr>
        <w:t xml:space="preserve"> Protection.</w:t>
      </w:r>
      <w:r w:rsidR="00F224E4" w:rsidRPr="008B3698">
        <w:t xml:space="preserve"> </w:t>
      </w:r>
    </w:p>
    <w:p w14:paraId="69E5BC73" w14:textId="4BCEFDDF" w:rsidR="007B7629" w:rsidRDefault="007B7629" w:rsidP="000E049F">
      <w:pPr>
        <w:pStyle w:val="DPWBody"/>
        <w:numPr>
          <w:ilvl w:val="0"/>
          <w:numId w:val="34"/>
        </w:numPr>
        <w:ind w:left="360"/>
      </w:pPr>
      <w:r>
        <w:t>Ensure that all construction traffic is kept away from the limits of the Modular Suspended Pavement System until the final surface materials are in place. No vehicles shall drive directly on the Modular Suspended Pavement System.</w:t>
      </w:r>
    </w:p>
    <w:p w14:paraId="1FC5C7D2" w14:textId="10B760C2" w:rsidR="007B7629" w:rsidRPr="008B3698" w:rsidRDefault="007B7629" w:rsidP="000E049F">
      <w:pPr>
        <w:pStyle w:val="DPWBody"/>
        <w:numPr>
          <w:ilvl w:val="0"/>
          <w:numId w:val="34"/>
        </w:numPr>
        <w:ind w:left="360"/>
      </w:pPr>
      <w:r>
        <w:t>When a vehicle must cross the Modular Suspended Pavement System that does not have the final paving surfaces installed, use construction mats designed to distribute vehicle loads to levels that would be expected at the deck surface once final paving has been installed.</w:t>
      </w:r>
    </w:p>
    <w:p w14:paraId="67FF19E5" w14:textId="18294BB8" w:rsidR="00781393" w:rsidRPr="00775A48" w:rsidRDefault="000A352D" w:rsidP="00775A48">
      <w:pPr>
        <w:pStyle w:val="DPWBoldBody"/>
      </w:pPr>
      <w:r>
        <w:t>GI</w:t>
      </w:r>
      <w:r w:rsidR="00775A48" w:rsidRPr="00775A48">
        <w:t xml:space="preserve"> </w:t>
      </w:r>
      <w:r w:rsidR="005C03C2" w:rsidRPr="005C03C2">
        <w:t>00708</w:t>
      </w:r>
      <w:r w:rsidR="002E290A">
        <w:t>.08</w:t>
      </w:r>
      <w:r w:rsidR="00775A48" w:rsidRPr="00775A48">
        <w:t xml:space="preserve"> Removal and Final Cleanup</w:t>
      </w:r>
    </w:p>
    <w:p w14:paraId="2AC13C7E" w14:textId="0CA4365C" w:rsidR="00781393" w:rsidRPr="008B3698" w:rsidRDefault="007B7629" w:rsidP="0029241B">
      <w:pPr>
        <w:pStyle w:val="DPWa"/>
        <w:numPr>
          <w:ilvl w:val="0"/>
          <w:numId w:val="23"/>
        </w:numPr>
        <w:tabs>
          <w:tab w:val="left" w:pos="360"/>
        </w:tabs>
      </w:pPr>
      <w:r>
        <w:t>Perform clean up during the installation of work and upon completion of work. Maintain the site free of soil and sediment, free of trash and debris. Remove all excess soil materials, debris, and equipment from site. Repair any damage to adjacent materials and surfaces resulting from installation of this work.</w:t>
      </w:r>
    </w:p>
    <w:p w14:paraId="1A7ED2CB" w14:textId="77777777" w:rsidR="00AA17F9" w:rsidRDefault="00AA17F9" w:rsidP="00775A48">
      <w:pPr>
        <w:pStyle w:val="DPWBody"/>
        <w:rPr>
          <w:rStyle w:val="DPWBoldBodyChar"/>
        </w:rPr>
      </w:pPr>
    </w:p>
    <w:p w14:paraId="3378BF2C" w14:textId="4AC000C3" w:rsidR="00775A48" w:rsidRPr="008B3698" w:rsidRDefault="000A352D" w:rsidP="00775A48">
      <w:pPr>
        <w:pStyle w:val="DPWBody"/>
      </w:pPr>
      <w:r>
        <w:rPr>
          <w:rStyle w:val="DPWBoldBodyChar"/>
        </w:rPr>
        <w:lastRenderedPageBreak/>
        <w:t>GI</w:t>
      </w:r>
      <w:r w:rsidR="00775A48" w:rsidRPr="008B3698">
        <w:rPr>
          <w:rStyle w:val="DPWBoldBodyChar"/>
        </w:rPr>
        <w:t xml:space="preserve"> </w:t>
      </w:r>
      <w:r w:rsidR="005C03C2" w:rsidRPr="005C03C2">
        <w:rPr>
          <w:b/>
        </w:rPr>
        <w:t>00708</w:t>
      </w:r>
      <w:r w:rsidR="002E290A">
        <w:rPr>
          <w:rStyle w:val="DPWBoldBodyChar"/>
        </w:rPr>
        <w:t>.09</w:t>
      </w:r>
      <w:r w:rsidR="00775A48" w:rsidRPr="008B3698">
        <w:rPr>
          <w:rStyle w:val="DPWBoldBodyChar"/>
        </w:rPr>
        <w:t xml:space="preserve"> </w:t>
      </w:r>
      <w:r w:rsidR="00F224E4" w:rsidRPr="008B3698">
        <w:rPr>
          <w:rStyle w:val="DPWBoldBodyChar"/>
        </w:rPr>
        <w:t>Measurement</w:t>
      </w:r>
      <w:r w:rsidR="00775A48" w:rsidRPr="008B3698">
        <w:rPr>
          <w:rStyle w:val="DPWBoldBodyChar"/>
        </w:rPr>
        <w:t xml:space="preserve">. </w:t>
      </w:r>
    </w:p>
    <w:p w14:paraId="074944BB" w14:textId="351B61E6" w:rsidR="004A04F7" w:rsidRDefault="004A04F7" w:rsidP="0029241B">
      <w:pPr>
        <w:pStyle w:val="DPWa"/>
        <w:numPr>
          <w:ilvl w:val="0"/>
          <w:numId w:val="25"/>
        </w:numPr>
        <w:tabs>
          <w:tab w:val="left" w:pos="360"/>
        </w:tabs>
      </w:pPr>
      <w:r>
        <w:t>Modular Suspended Pavement Systems will be measured in square feet (SF)</w:t>
      </w:r>
      <w:r w:rsidR="00F224E4" w:rsidRPr="008B3698">
        <w:t>.</w:t>
      </w:r>
      <w:r>
        <w:t xml:space="preserve"> This will encompass all labor, materials, overhead, and profit to install and maintain through the warranty period.</w:t>
      </w:r>
      <w:r w:rsidR="00C44CD8">
        <w:t xml:space="preserve"> Necessary excavation and disposal of excess excavated materials will not be measured for payment in this Division.</w:t>
      </w:r>
    </w:p>
    <w:p w14:paraId="2580358F" w14:textId="5E36F35B" w:rsidR="00EA05EB" w:rsidRDefault="000A352D" w:rsidP="002E290A">
      <w:pPr>
        <w:pStyle w:val="DPWBoldBody"/>
      </w:pPr>
      <w:r>
        <w:t>GI</w:t>
      </w:r>
      <w:r w:rsidR="00775A48" w:rsidRPr="008B3698">
        <w:t xml:space="preserve"> </w:t>
      </w:r>
      <w:r w:rsidR="005C03C2" w:rsidRPr="005C03C2">
        <w:t>00708</w:t>
      </w:r>
      <w:r w:rsidR="002E290A">
        <w:t>.10</w:t>
      </w:r>
      <w:r w:rsidR="00775A48" w:rsidRPr="008B3698">
        <w:t xml:space="preserve"> </w:t>
      </w:r>
      <w:r w:rsidR="00F224E4" w:rsidRPr="008B3698">
        <w:t>Payment</w:t>
      </w:r>
      <w:r w:rsidR="002E290A">
        <w:t xml:space="preserve">. </w:t>
      </w:r>
    </w:p>
    <w:p w14:paraId="715E1A83" w14:textId="42936E57" w:rsidR="002E290A" w:rsidRDefault="002E290A" w:rsidP="002E290A">
      <w:pPr>
        <w:pStyle w:val="DPWBoldBody"/>
        <w:rPr>
          <w:b w:val="0"/>
        </w:rPr>
      </w:pPr>
      <w:r w:rsidRPr="002E290A">
        <w:rPr>
          <w:b w:val="0"/>
        </w:rPr>
        <w:t xml:space="preserve">Payment for </w:t>
      </w:r>
      <w:r w:rsidR="00D81A56">
        <w:rPr>
          <w:b w:val="0"/>
        </w:rPr>
        <w:t>Modular Suspended Pavement Systems</w:t>
      </w:r>
      <w:r w:rsidRPr="002E290A">
        <w:rPr>
          <w:b w:val="0"/>
        </w:rPr>
        <w:t xml:space="preserve"> will be made at the contract unit prices. Payment will be made under: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088"/>
        <w:gridCol w:w="5107"/>
        <w:gridCol w:w="2003"/>
      </w:tblGrid>
      <w:tr w:rsidR="00EE0E3A" w:rsidRPr="001057E0" w14:paraId="3C51C288" w14:textId="77777777" w:rsidTr="008C53D7">
        <w:trPr>
          <w:trHeight w:val="322"/>
        </w:trPr>
        <w:tc>
          <w:tcPr>
            <w:tcW w:w="2088" w:type="dxa"/>
            <w:vAlign w:val="center"/>
          </w:tcPr>
          <w:p w14:paraId="1C0B2514" w14:textId="77777777" w:rsidR="00EE0E3A" w:rsidRPr="00E51A99" w:rsidRDefault="00EE0E3A" w:rsidP="00CA009E">
            <w:pPr>
              <w:pStyle w:val="DPWBody"/>
            </w:pPr>
            <w:r w:rsidRPr="00E51A99">
              <w:t>ITEM</w:t>
            </w:r>
            <w:r w:rsidRPr="00E51A99">
              <w:rPr>
                <w:rFonts w:ascii="Times New Roman"/>
              </w:rPr>
              <w:t xml:space="preserve"> </w:t>
            </w:r>
            <w:r w:rsidRPr="00E51A99">
              <w:rPr>
                <w:spacing w:val="-5"/>
              </w:rPr>
              <w:t>NO.</w:t>
            </w:r>
          </w:p>
        </w:tc>
        <w:tc>
          <w:tcPr>
            <w:tcW w:w="5107" w:type="dxa"/>
            <w:vAlign w:val="center"/>
          </w:tcPr>
          <w:p w14:paraId="729A3F9D" w14:textId="77777777" w:rsidR="00EE0E3A" w:rsidRPr="001057E0" w:rsidRDefault="00EE0E3A" w:rsidP="00CA009E">
            <w:pPr>
              <w:pStyle w:val="DPWBody"/>
            </w:pPr>
            <w:r w:rsidRPr="001057E0">
              <w:t>PAY</w:t>
            </w:r>
            <w:r w:rsidRPr="001057E0">
              <w:rPr>
                <w:rFonts w:ascii="Times New Roman"/>
                <w:spacing w:val="4"/>
              </w:rPr>
              <w:t xml:space="preserve"> </w:t>
            </w:r>
            <w:r w:rsidRPr="001057E0">
              <w:rPr>
                <w:spacing w:val="-4"/>
              </w:rPr>
              <w:t>ITEM</w:t>
            </w:r>
          </w:p>
        </w:tc>
        <w:tc>
          <w:tcPr>
            <w:tcW w:w="2003" w:type="dxa"/>
            <w:vAlign w:val="center"/>
          </w:tcPr>
          <w:p w14:paraId="22875197" w14:textId="77777777" w:rsidR="00EE0E3A" w:rsidRPr="001057E0" w:rsidRDefault="00EE0E3A" w:rsidP="00CA009E">
            <w:pPr>
              <w:pStyle w:val="DPWBody"/>
            </w:pPr>
            <w:r w:rsidRPr="001057E0">
              <w:t>PAY</w:t>
            </w:r>
            <w:r w:rsidRPr="001057E0">
              <w:rPr>
                <w:rFonts w:ascii="Times New Roman"/>
                <w:spacing w:val="2"/>
              </w:rPr>
              <w:t xml:space="preserve"> </w:t>
            </w:r>
            <w:r w:rsidRPr="001057E0">
              <w:rPr>
                <w:spacing w:val="-4"/>
              </w:rPr>
              <w:t>UNIT</w:t>
            </w:r>
          </w:p>
        </w:tc>
      </w:tr>
      <w:tr w:rsidR="00EE0E3A" w:rsidRPr="001057E0" w14:paraId="113160EE" w14:textId="77777777" w:rsidTr="008C53D7">
        <w:trPr>
          <w:trHeight w:val="322"/>
        </w:trPr>
        <w:tc>
          <w:tcPr>
            <w:tcW w:w="2088" w:type="dxa"/>
            <w:shd w:val="clear" w:color="auto" w:fill="auto"/>
            <w:vAlign w:val="center"/>
          </w:tcPr>
          <w:p w14:paraId="2FE5226F" w14:textId="68E03092" w:rsidR="00EE0E3A" w:rsidRPr="00E51A99" w:rsidRDefault="00EE0E3A" w:rsidP="00EE0E3A">
            <w:pPr>
              <w:pStyle w:val="DPWBody"/>
            </w:pPr>
            <w:r w:rsidRPr="00E51A99">
              <w:t>GI-0708</w:t>
            </w:r>
            <w:r w:rsidR="008C53D7">
              <w:t>-01</w:t>
            </w:r>
          </w:p>
        </w:tc>
        <w:tc>
          <w:tcPr>
            <w:tcW w:w="5107" w:type="dxa"/>
            <w:vAlign w:val="center"/>
          </w:tcPr>
          <w:p w14:paraId="0466CFF3" w14:textId="438695B6" w:rsidR="00EE0E3A" w:rsidRDefault="00EE0E3A" w:rsidP="00CA009E">
            <w:pPr>
              <w:pStyle w:val="DPWBody"/>
            </w:pPr>
            <w:r>
              <w:t>Modular Suspended Pavement System</w:t>
            </w:r>
            <w:r w:rsidR="003416B3">
              <w:t xml:space="preserve"> (</w:t>
            </w:r>
            <w:r w:rsidR="00E51A99">
              <w:t>D</w:t>
            </w:r>
            <w:r w:rsidR="003416B3">
              <w:t>epth)</w:t>
            </w:r>
          </w:p>
        </w:tc>
        <w:tc>
          <w:tcPr>
            <w:tcW w:w="2003" w:type="dxa"/>
            <w:vAlign w:val="center"/>
          </w:tcPr>
          <w:p w14:paraId="774445A9" w14:textId="78887644" w:rsidR="00EE0E3A" w:rsidRDefault="008C53D7" w:rsidP="00CA009E">
            <w:pPr>
              <w:pStyle w:val="DPWBody"/>
              <w:rPr>
                <w:spacing w:val="-5"/>
              </w:rPr>
            </w:pPr>
            <w:r>
              <w:rPr>
                <w:spacing w:val="-5"/>
              </w:rPr>
              <w:t>SF</w:t>
            </w:r>
          </w:p>
        </w:tc>
      </w:tr>
    </w:tbl>
    <w:p w14:paraId="6663DBEC" w14:textId="77777777" w:rsidR="00EE0E3A" w:rsidRDefault="00EE0E3A" w:rsidP="002E290A">
      <w:pPr>
        <w:pStyle w:val="DPWBoldBody"/>
      </w:pPr>
    </w:p>
    <w:sectPr w:rsidR="00EE0E3A" w:rsidSect="00DA6F49">
      <w:footerReference w:type="even" r:id="rId11"/>
      <w:footerReference w:type="default" r:id="rId12"/>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17B2DA" w14:textId="77777777" w:rsidR="005243FD" w:rsidRDefault="005243FD" w:rsidP="009A4212">
      <w:r>
        <w:separator/>
      </w:r>
    </w:p>
  </w:endnote>
  <w:endnote w:type="continuationSeparator" w:id="0">
    <w:p w14:paraId="241D89A4" w14:textId="77777777" w:rsidR="005243FD" w:rsidRDefault="005243FD" w:rsidP="009A4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F475DB" w14:textId="09E63319" w:rsidR="00DA6F49" w:rsidRPr="00DA6F49" w:rsidRDefault="008C53D7" w:rsidP="00DA6F49">
    <w:pPr>
      <w:spacing w:after="200" w:line="276" w:lineRule="auto"/>
      <w:jc w:val="center"/>
      <w:rPr>
        <w:rFonts w:ascii="Arial" w:eastAsiaTheme="minorHAnsi" w:hAnsi="Arial" w:cs="Arial"/>
        <w:noProof/>
        <w:color w:val="auto"/>
        <w:sz w:val="22"/>
        <w:szCs w:val="22"/>
      </w:rPr>
    </w:pPr>
    <w:sdt>
      <w:sdtPr>
        <w:rPr>
          <w:rFonts w:ascii="Arial" w:hAnsi="Arial" w:cs="Arial"/>
        </w:rPr>
        <w:id w:val="654954074"/>
        <w:docPartObj>
          <w:docPartGallery w:val="Page Numbers (Bottom of Page)"/>
          <w:docPartUnique/>
        </w:docPartObj>
      </w:sdtPr>
      <w:sdtEndPr>
        <w:rPr>
          <w:rFonts w:eastAsiaTheme="minorHAnsi"/>
          <w:noProof/>
          <w:color w:val="auto"/>
          <w:sz w:val="22"/>
          <w:szCs w:val="22"/>
        </w:rPr>
      </w:sdtEndPr>
      <w:sdtContent>
        <w:r w:rsidR="00DA6F49" w:rsidRPr="00DA6F49">
          <w:rPr>
            <w:rFonts w:ascii="Arial" w:eastAsiaTheme="minorHAnsi" w:hAnsi="Arial" w:cs="Arial"/>
            <w:noProof/>
            <w:color w:val="auto"/>
            <w:sz w:val="22"/>
            <w:szCs w:val="22"/>
          </w:rPr>
          <w:fldChar w:fldCharType="begin"/>
        </w:r>
        <w:r w:rsidR="00DA6F49" w:rsidRPr="00DA6F49">
          <w:rPr>
            <w:rFonts w:ascii="Arial" w:eastAsiaTheme="minorHAnsi" w:hAnsi="Arial" w:cs="Arial"/>
            <w:noProof/>
            <w:color w:val="auto"/>
            <w:sz w:val="22"/>
            <w:szCs w:val="22"/>
          </w:rPr>
          <w:instrText xml:space="preserve"> PAGE   \* MERGEFORMAT </w:instrText>
        </w:r>
        <w:r w:rsidR="00DA6F49" w:rsidRPr="00DA6F49">
          <w:rPr>
            <w:rFonts w:ascii="Arial" w:eastAsiaTheme="minorHAnsi" w:hAnsi="Arial" w:cs="Arial"/>
            <w:noProof/>
            <w:color w:val="auto"/>
            <w:sz w:val="22"/>
            <w:szCs w:val="22"/>
          </w:rPr>
          <w:fldChar w:fldCharType="separate"/>
        </w:r>
        <w:r w:rsidR="00AA17F9">
          <w:rPr>
            <w:rFonts w:ascii="Arial" w:eastAsiaTheme="minorHAnsi" w:hAnsi="Arial" w:cs="Arial"/>
            <w:noProof/>
            <w:color w:val="auto"/>
            <w:sz w:val="22"/>
            <w:szCs w:val="22"/>
          </w:rPr>
          <w:t>2</w:t>
        </w:r>
        <w:r w:rsidR="00DA6F49" w:rsidRPr="00DA6F49">
          <w:rPr>
            <w:rFonts w:ascii="Arial" w:eastAsiaTheme="minorHAnsi" w:hAnsi="Arial" w:cs="Arial"/>
            <w:noProof/>
            <w:color w:val="auto"/>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29F10" w14:textId="3277F40C" w:rsidR="009A4212" w:rsidRPr="00DA6F49" w:rsidRDefault="008C53D7" w:rsidP="00DA6F49">
    <w:pPr>
      <w:spacing w:after="200" w:line="276" w:lineRule="auto"/>
      <w:jc w:val="center"/>
      <w:rPr>
        <w:rFonts w:ascii="Arial" w:eastAsiaTheme="minorHAnsi" w:hAnsi="Arial" w:cs="Arial"/>
        <w:noProof/>
        <w:color w:val="auto"/>
        <w:sz w:val="22"/>
        <w:szCs w:val="22"/>
      </w:rPr>
    </w:pPr>
    <w:sdt>
      <w:sdtPr>
        <w:rPr>
          <w:rFonts w:ascii="Arial" w:hAnsi="Arial" w:cs="Arial"/>
        </w:rPr>
        <w:id w:val="-2110036064"/>
        <w:docPartObj>
          <w:docPartGallery w:val="Page Numbers (Bottom of Page)"/>
          <w:docPartUnique/>
        </w:docPartObj>
      </w:sdtPr>
      <w:sdtEndPr>
        <w:rPr>
          <w:rFonts w:eastAsiaTheme="minorHAnsi"/>
          <w:noProof/>
          <w:color w:val="auto"/>
          <w:sz w:val="22"/>
          <w:szCs w:val="22"/>
        </w:rPr>
      </w:sdtEndPr>
      <w:sdtContent>
        <w:r w:rsidR="00DA6F49" w:rsidRPr="00DA6F49">
          <w:rPr>
            <w:rFonts w:ascii="Arial" w:eastAsiaTheme="minorHAnsi" w:hAnsi="Arial" w:cs="Arial"/>
            <w:noProof/>
            <w:color w:val="auto"/>
            <w:sz w:val="22"/>
            <w:szCs w:val="22"/>
          </w:rPr>
          <w:fldChar w:fldCharType="begin"/>
        </w:r>
        <w:r w:rsidR="00DA6F49" w:rsidRPr="00DA6F49">
          <w:rPr>
            <w:rFonts w:ascii="Arial" w:eastAsiaTheme="minorHAnsi" w:hAnsi="Arial" w:cs="Arial"/>
            <w:noProof/>
            <w:color w:val="auto"/>
            <w:sz w:val="22"/>
            <w:szCs w:val="22"/>
          </w:rPr>
          <w:instrText xml:space="preserve"> PAGE   \* MERGEFORMAT </w:instrText>
        </w:r>
        <w:r w:rsidR="00DA6F49" w:rsidRPr="00DA6F49">
          <w:rPr>
            <w:rFonts w:ascii="Arial" w:eastAsiaTheme="minorHAnsi" w:hAnsi="Arial" w:cs="Arial"/>
            <w:noProof/>
            <w:color w:val="auto"/>
            <w:sz w:val="22"/>
            <w:szCs w:val="22"/>
          </w:rPr>
          <w:fldChar w:fldCharType="separate"/>
        </w:r>
        <w:r w:rsidR="00AA17F9">
          <w:rPr>
            <w:rFonts w:ascii="Arial" w:eastAsiaTheme="minorHAnsi" w:hAnsi="Arial" w:cs="Arial"/>
            <w:noProof/>
            <w:color w:val="auto"/>
            <w:sz w:val="22"/>
            <w:szCs w:val="22"/>
          </w:rPr>
          <w:t>3</w:t>
        </w:r>
        <w:r w:rsidR="00DA6F49" w:rsidRPr="00DA6F49">
          <w:rPr>
            <w:rFonts w:ascii="Arial" w:eastAsiaTheme="minorHAnsi" w:hAnsi="Arial" w:cs="Arial"/>
            <w:noProof/>
            <w:color w:val="auto"/>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38B9B3" w14:textId="77777777" w:rsidR="005243FD" w:rsidRDefault="005243FD" w:rsidP="009A4212">
      <w:r>
        <w:separator/>
      </w:r>
    </w:p>
  </w:footnote>
  <w:footnote w:type="continuationSeparator" w:id="0">
    <w:p w14:paraId="2277D344" w14:textId="77777777" w:rsidR="005243FD" w:rsidRDefault="005243FD" w:rsidP="009A42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B3E2ED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B2C7B3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F5663B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3BC2A6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B56C9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E6443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998D61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7D4D3A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B7AFE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E027D7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0B4892"/>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26550A9"/>
    <w:multiLevelType w:val="hybridMultilevel"/>
    <w:tmpl w:val="446C30A0"/>
    <w:lvl w:ilvl="0" w:tplc="DAC413C2">
      <w:start w:val="1"/>
      <w:numFmt w:val="decimal"/>
      <w:pStyle w:val="DPW1"/>
      <w:lvlText w:val="(%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A76EFD"/>
    <w:multiLevelType w:val="hybridMultilevel"/>
    <w:tmpl w:val="A1388594"/>
    <w:lvl w:ilvl="0" w:tplc="2060794A">
      <w:start w:val="1"/>
      <w:numFmt w:val="lowerLetter"/>
      <w:lvlText w:val="(%1)"/>
      <w:lvlJc w:val="left"/>
      <w:pPr>
        <w:ind w:left="360" w:hanging="360"/>
      </w:pPr>
      <w:rPr>
        <w:rFonts w:ascii="Arial" w:hAnsi="Arial" w:cs="Arial" w:hint="default"/>
        <w:b/>
        <w:i w:val="0"/>
        <w:caps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4CC6302"/>
    <w:multiLevelType w:val="hybridMultilevel"/>
    <w:tmpl w:val="F934EAB6"/>
    <w:lvl w:ilvl="0" w:tplc="FBDE033E">
      <w:start w:val="1"/>
      <w:numFmt w:val="lowerLetter"/>
      <w:lvlText w:val="(%1)"/>
      <w:lvlJc w:val="left"/>
      <w:pPr>
        <w:ind w:left="480" w:hanging="360"/>
        <w:jc w:val="left"/>
      </w:pPr>
      <w:rPr>
        <w:rFonts w:ascii="Arial" w:eastAsia="Arial" w:hAnsi="Arial" w:cs="Arial" w:hint="default"/>
        <w:b/>
        <w:bCs/>
        <w:i w:val="0"/>
        <w:iCs w:val="0"/>
        <w:spacing w:val="-1"/>
        <w:w w:val="100"/>
        <w:sz w:val="22"/>
        <w:szCs w:val="22"/>
        <w:lang w:val="en-US" w:eastAsia="en-US" w:bidi="ar-SA"/>
      </w:rPr>
    </w:lvl>
    <w:lvl w:ilvl="1" w:tplc="CAD00B6A">
      <w:numFmt w:val="bullet"/>
      <w:lvlText w:val="•"/>
      <w:lvlJc w:val="left"/>
      <w:pPr>
        <w:ind w:left="1390" w:hanging="360"/>
      </w:pPr>
      <w:rPr>
        <w:rFonts w:hint="default"/>
        <w:lang w:val="en-US" w:eastAsia="en-US" w:bidi="ar-SA"/>
      </w:rPr>
    </w:lvl>
    <w:lvl w:ilvl="2" w:tplc="40127B9A">
      <w:numFmt w:val="bullet"/>
      <w:lvlText w:val="•"/>
      <w:lvlJc w:val="left"/>
      <w:pPr>
        <w:ind w:left="2300" w:hanging="360"/>
      </w:pPr>
      <w:rPr>
        <w:rFonts w:hint="default"/>
        <w:lang w:val="en-US" w:eastAsia="en-US" w:bidi="ar-SA"/>
      </w:rPr>
    </w:lvl>
    <w:lvl w:ilvl="3" w:tplc="2E1EBD70">
      <w:numFmt w:val="bullet"/>
      <w:lvlText w:val="•"/>
      <w:lvlJc w:val="left"/>
      <w:pPr>
        <w:ind w:left="3210" w:hanging="360"/>
      </w:pPr>
      <w:rPr>
        <w:rFonts w:hint="default"/>
        <w:lang w:val="en-US" w:eastAsia="en-US" w:bidi="ar-SA"/>
      </w:rPr>
    </w:lvl>
    <w:lvl w:ilvl="4" w:tplc="29FC16C2">
      <w:numFmt w:val="bullet"/>
      <w:lvlText w:val="•"/>
      <w:lvlJc w:val="left"/>
      <w:pPr>
        <w:ind w:left="4120" w:hanging="360"/>
      </w:pPr>
      <w:rPr>
        <w:rFonts w:hint="default"/>
        <w:lang w:val="en-US" w:eastAsia="en-US" w:bidi="ar-SA"/>
      </w:rPr>
    </w:lvl>
    <w:lvl w:ilvl="5" w:tplc="94563E68">
      <w:numFmt w:val="bullet"/>
      <w:lvlText w:val="•"/>
      <w:lvlJc w:val="left"/>
      <w:pPr>
        <w:ind w:left="5030" w:hanging="360"/>
      </w:pPr>
      <w:rPr>
        <w:rFonts w:hint="default"/>
        <w:lang w:val="en-US" w:eastAsia="en-US" w:bidi="ar-SA"/>
      </w:rPr>
    </w:lvl>
    <w:lvl w:ilvl="6" w:tplc="89586C3A">
      <w:numFmt w:val="bullet"/>
      <w:lvlText w:val="•"/>
      <w:lvlJc w:val="left"/>
      <w:pPr>
        <w:ind w:left="5940" w:hanging="360"/>
      </w:pPr>
      <w:rPr>
        <w:rFonts w:hint="default"/>
        <w:lang w:val="en-US" w:eastAsia="en-US" w:bidi="ar-SA"/>
      </w:rPr>
    </w:lvl>
    <w:lvl w:ilvl="7" w:tplc="7DCC6C86">
      <w:numFmt w:val="bullet"/>
      <w:lvlText w:val="•"/>
      <w:lvlJc w:val="left"/>
      <w:pPr>
        <w:ind w:left="6850" w:hanging="360"/>
      </w:pPr>
      <w:rPr>
        <w:rFonts w:hint="default"/>
        <w:lang w:val="en-US" w:eastAsia="en-US" w:bidi="ar-SA"/>
      </w:rPr>
    </w:lvl>
    <w:lvl w:ilvl="8" w:tplc="EEF250EA">
      <w:numFmt w:val="bullet"/>
      <w:lvlText w:val="•"/>
      <w:lvlJc w:val="left"/>
      <w:pPr>
        <w:ind w:left="7760" w:hanging="360"/>
      </w:pPr>
      <w:rPr>
        <w:rFonts w:hint="default"/>
        <w:lang w:val="en-US" w:eastAsia="en-US" w:bidi="ar-SA"/>
      </w:rPr>
    </w:lvl>
  </w:abstractNum>
  <w:abstractNum w:abstractNumId="14" w15:restartNumberingAfterBreak="0">
    <w:nsid w:val="2E3C5F36"/>
    <w:multiLevelType w:val="hybridMultilevel"/>
    <w:tmpl w:val="A1388594"/>
    <w:lvl w:ilvl="0" w:tplc="2060794A">
      <w:start w:val="1"/>
      <w:numFmt w:val="lowerLetter"/>
      <w:lvlText w:val="(%1)"/>
      <w:lvlJc w:val="left"/>
      <w:pPr>
        <w:ind w:left="360" w:hanging="360"/>
      </w:pPr>
      <w:rPr>
        <w:rFonts w:ascii="Arial" w:hAnsi="Arial" w:cs="Arial" w:hint="default"/>
        <w:b/>
        <w:i w:val="0"/>
        <w:caps w:val="0"/>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E1448B"/>
    <w:multiLevelType w:val="hybridMultilevel"/>
    <w:tmpl w:val="CAE0827C"/>
    <w:lvl w:ilvl="0" w:tplc="35845C9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1B1D36"/>
    <w:multiLevelType w:val="multilevel"/>
    <w:tmpl w:val="04090023"/>
    <w:styleLink w:val="ArticleSection"/>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7" w15:restartNumberingAfterBreak="0">
    <w:nsid w:val="5D2C3442"/>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18E8A4"/>
    <w:multiLevelType w:val="multilevel"/>
    <w:tmpl w:val="D768742A"/>
    <w:lvl w:ilvl="0">
      <w:start w:val="1"/>
      <w:numFmt w:val="decimal"/>
      <w:pStyle w:val="CDMS1"/>
      <w:suff w:val="space"/>
      <w:lvlText w:val="PART %1"/>
      <w:lvlJc w:val="left"/>
      <w:pPr>
        <w:ind w:left="864" w:hanging="864"/>
      </w:pPr>
    </w:lvl>
    <w:lvl w:ilvl="1">
      <w:start w:val="1"/>
      <w:numFmt w:val="decimalZero"/>
      <w:pStyle w:val="CDMS2"/>
      <w:lvlText w:val="%1.%2"/>
      <w:lvlJc w:val="left"/>
      <w:pPr>
        <w:ind w:left="864" w:hanging="864"/>
      </w:pPr>
    </w:lvl>
    <w:lvl w:ilvl="2">
      <w:start w:val="1"/>
      <w:numFmt w:val="upperLetter"/>
      <w:pStyle w:val="CDMS3"/>
      <w:lvlText w:val="%3."/>
      <w:lvlJc w:val="left"/>
      <w:pPr>
        <w:ind w:left="864" w:hanging="720"/>
      </w:pPr>
    </w:lvl>
    <w:lvl w:ilvl="3">
      <w:start w:val="1"/>
      <w:numFmt w:val="decimal"/>
      <w:pStyle w:val="CDMS4"/>
      <w:lvlText w:val="%4."/>
      <w:lvlJc w:val="left"/>
      <w:pPr>
        <w:ind w:left="1296" w:hanging="432"/>
      </w:pPr>
    </w:lvl>
    <w:lvl w:ilvl="4">
      <w:start w:val="1"/>
      <w:numFmt w:val="lowerLetter"/>
      <w:pStyle w:val="CDMS5"/>
      <w:lvlText w:val="%5."/>
      <w:lvlJc w:val="left"/>
      <w:pPr>
        <w:ind w:left="1728" w:hanging="432"/>
      </w:pPr>
    </w:lvl>
    <w:lvl w:ilvl="5">
      <w:start w:val="1"/>
      <w:numFmt w:val="decimal"/>
      <w:pStyle w:val="CDMS6"/>
      <w:lvlText w:val="%6)"/>
      <w:lvlJc w:val="left"/>
      <w:pPr>
        <w:ind w:left="2160" w:hanging="432"/>
      </w:pPr>
    </w:lvl>
    <w:lvl w:ilvl="6">
      <w:start w:val="1"/>
      <w:numFmt w:val="lowerLetter"/>
      <w:pStyle w:val="CDMS7"/>
      <w:lvlText w:val="%7)"/>
      <w:lvlJc w:val="left"/>
      <w:pPr>
        <w:ind w:left="2592" w:hanging="432"/>
      </w:pPr>
    </w:lvl>
    <w:lvl w:ilvl="7">
      <w:start w:val="1"/>
      <w:numFmt w:val="decimal"/>
      <w:pStyle w:val="CDMS8"/>
      <w:lvlText w:val="(%8)"/>
      <w:lvlJc w:val="left"/>
      <w:pPr>
        <w:ind w:left="5040" w:hanging="720"/>
      </w:pPr>
    </w:lvl>
    <w:lvl w:ilvl="8">
      <w:start w:val="1"/>
      <w:numFmt w:val="lowerLetter"/>
      <w:pStyle w:val="CDMS9"/>
      <w:lvlText w:val="(%9)"/>
      <w:lvlJc w:val="left"/>
      <w:pPr>
        <w:ind w:left="5760" w:hanging="720"/>
      </w:pPr>
    </w:lvl>
  </w:abstractNum>
  <w:abstractNum w:abstractNumId="19" w15:restartNumberingAfterBreak="0">
    <w:nsid w:val="649A3879"/>
    <w:multiLevelType w:val="hybridMultilevel"/>
    <w:tmpl w:val="A1388594"/>
    <w:lvl w:ilvl="0" w:tplc="2060794A">
      <w:start w:val="1"/>
      <w:numFmt w:val="lowerLetter"/>
      <w:lvlText w:val="(%1)"/>
      <w:lvlJc w:val="left"/>
      <w:pPr>
        <w:ind w:left="360" w:hanging="360"/>
      </w:pPr>
      <w:rPr>
        <w:rFonts w:ascii="Arial" w:hAnsi="Arial" w:cs="Arial" w:hint="default"/>
        <w:b/>
        <w:i w:val="0"/>
        <w:caps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79E6C24"/>
    <w:multiLevelType w:val="hybridMultilevel"/>
    <w:tmpl w:val="A1388594"/>
    <w:lvl w:ilvl="0" w:tplc="2060794A">
      <w:start w:val="1"/>
      <w:numFmt w:val="lowerLetter"/>
      <w:lvlText w:val="(%1)"/>
      <w:lvlJc w:val="left"/>
      <w:pPr>
        <w:ind w:left="360" w:hanging="360"/>
      </w:pPr>
      <w:rPr>
        <w:rFonts w:ascii="Arial" w:hAnsi="Arial" w:cs="Arial" w:hint="default"/>
        <w:b/>
        <w:i w:val="0"/>
        <w:caps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A0E65BC"/>
    <w:multiLevelType w:val="hybridMultilevel"/>
    <w:tmpl w:val="6F92A08A"/>
    <w:lvl w:ilvl="0" w:tplc="55F041A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CEC5D06"/>
    <w:multiLevelType w:val="hybridMultilevel"/>
    <w:tmpl w:val="FA3A3686"/>
    <w:lvl w:ilvl="0" w:tplc="3D60E79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C653F4"/>
    <w:multiLevelType w:val="multilevel"/>
    <w:tmpl w:val="2200B8EA"/>
    <w:lvl w:ilvl="0">
      <w:start w:val="1"/>
      <w:numFmt w:val="decimal"/>
      <w:lvlRestart w:val="0"/>
      <w:pStyle w:val="RHHLevel1"/>
      <w:suff w:val="space"/>
      <w:lvlText w:val="PART %1"/>
      <w:lvlJc w:val="left"/>
      <w:pPr>
        <w:ind w:left="0" w:firstLine="0"/>
      </w:pPr>
      <w:rPr>
        <w:rFonts w:hint="default"/>
      </w:rPr>
    </w:lvl>
    <w:lvl w:ilvl="1">
      <w:start w:val="1"/>
      <w:numFmt w:val="decimalZero"/>
      <w:pStyle w:val="RHHLevel2"/>
      <w:lvlText w:val="%1.%2"/>
      <w:lvlJc w:val="left"/>
      <w:pPr>
        <w:tabs>
          <w:tab w:val="num" w:pos="810"/>
        </w:tabs>
        <w:ind w:left="810" w:hanging="720"/>
      </w:pPr>
      <w:rPr>
        <w:rFonts w:hint="default"/>
      </w:rPr>
    </w:lvl>
    <w:lvl w:ilvl="2">
      <w:start w:val="1"/>
      <w:numFmt w:val="upperLetter"/>
      <w:lvlText w:val="%3."/>
      <w:lvlJc w:val="left"/>
      <w:pPr>
        <w:tabs>
          <w:tab w:val="num" w:pos="1440"/>
        </w:tabs>
        <w:ind w:left="1440" w:hanging="720"/>
      </w:pPr>
      <w:rPr>
        <w:rFonts w:hint="default"/>
      </w:rPr>
    </w:lvl>
    <w:lvl w:ilvl="3">
      <w:start w:val="1"/>
      <w:numFmt w:val="decimal"/>
      <w:lvlText w:val="%4."/>
      <w:lvlJc w:val="left"/>
      <w:pPr>
        <w:tabs>
          <w:tab w:val="num" w:pos="2160"/>
        </w:tabs>
        <w:ind w:left="2160" w:hanging="720"/>
      </w:pPr>
      <w:rPr>
        <w:rFonts w:hint="default"/>
      </w:rPr>
    </w:lvl>
    <w:lvl w:ilvl="4">
      <w:start w:val="1"/>
      <w:numFmt w:val="lowerLetter"/>
      <w:pStyle w:val="RHHLevel5"/>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rPr>
    </w:lvl>
    <w:lvl w:ilvl="8">
      <w:start w:val="1"/>
      <w:numFmt w:val="lowerLetter"/>
      <w:lvlText w:val="(%9)"/>
      <w:lvlJc w:val="left"/>
      <w:pPr>
        <w:tabs>
          <w:tab w:val="num" w:pos="5760"/>
        </w:tabs>
        <w:ind w:left="5760" w:hanging="720"/>
      </w:pPr>
      <w:rPr>
        <w:rFonts w:hint="default"/>
      </w:rPr>
    </w:lvl>
  </w:abstractNum>
  <w:abstractNum w:abstractNumId="24" w15:restartNumberingAfterBreak="0">
    <w:nsid w:val="713677E8"/>
    <w:multiLevelType w:val="hybridMultilevel"/>
    <w:tmpl w:val="4A503576"/>
    <w:lvl w:ilvl="0" w:tplc="45D42962">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944158"/>
    <w:multiLevelType w:val="hybridMultilevel"/>
    <w:tmpl w:val="A1388594"/>
    <w:lvl w:ilvl="0" w:tplc="2060794A">
      <w:start w:val="1"/>
      <w:numFmt w:val="lowerLetter"/>
      <w:lvlText w:val="(%1)"/>
      <w:lvlJc w:val="left"/>
      <w:pPr>
        <w:ind w:left="360" w:hanging="360"/>
      </w:pPr>
      <w:rPr>
        <w:rFonts w:ascii="Arial" w:hAnsi="Arial" w:cs="Arial" w:hint="default"/>
        <w:b/>
        <w:i w:val="0"/>
        <w:caps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4A5405D"/>
    <w:multiLevelType w:val="hybridMultilevel"/>
    <w:tmpl w:val="11F67D04"/>
    <w:lvl w:ilvl="0" w:tplc="6304F23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BFA6E94"/>
    <w:multiLevelType w:val="hybridMultilevel"/>
    <w:tmpl w:val="9D2AD0F6"/>
    <w:lvl w:ilvl="0" w:tplc="3C285F1C">
      <w:start w:val="1"/>
      <w:numFmt w:val="lowerLetter"/>
      <w:lvlText w:val="(%1)"/>
      <w:lvlJc w:val="left"/>
      <w:pPr>
        <w:ind w:left="720" w:hanging="360"/>
      </w:pPr>
      <w:rPr>
        <w:rFonts w:hint="default"/>
        <w:b/>
      </w:rPr>
    </w:lvl>
    <w:lvl w:ilvl="1" w:tplc="DED679C4">
      <w:start w:val="1"/>
      <w:numFmt w:val="decimal"/>
      <w:lvlText w:val="(%2)"/>
      <w:lvlJc w:val="left"/>
      <w:pPr>
        <w:ind w:left="1440" w:hanging="360"/>
      </w:pPr>
      <w:rPr>
        <w:rFonts w:ascii="Arial" w:eastAsia="Times New Roman" w:hAnsi="Arial" w:cs="Arial"/>
        <w:b/>
      </w:rPr>
    </w:lvl>
    <w:lvl w:ilvl="2" w:tplc="FFFC2992">
      <w:start w:val="1"/>
      <w:numFmt w:val="lowerRoman"/>
      <w:lvlText w:val="%3."/>
      <w:lvlJc w:val="right"/>
      <w:pPr>
        <w:ind w:left="2160" w:hanging="180"/>
      </w:pPr>
      <w:rPr>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EE5EC8"/>
    <w:multiLevelType w:val="multilevel"/>
    <w:tmpl w:val="0D442744"/>
    <w:lvl w:ilvl="0">
      <w:start w:val="1"/>
      <w:numFmt w:val="decimal"/>
      <w:pStyle w:val="CDM1"/>
      <w:lvlText w:val="PART %1 "/>
      <w:lvlJc w:val="left"/>
      <w:pPr>
        <w:tabs>
          <w:tab w:val="num" w:pos="864"/>
        </w:tabs>
        <w:ind w:left="864" w:hanging="864"/>
      </w:pPr>
      <w:rPr>
        <w:rFonts w:ascii="Times New Roman" w:hAnsi="Times New Roman" w:hint="default"/>
        <w:b w:val="0"/>
        <w:i w:val="0"/>
        <w:sz w:val="22"/>
      </w:rPr>
    </w:lvl>
    <w:lvl w:ilvl="1">
      <w:start w:val="1"/>
      <w:numFmt w:val="decimalZero"/>
      <w:pStyle w:val="CDM2"/>
      <w:lvlText w:val="%1.%2"/>
      <w:lvlJc w:val="left"/>
      <w:pPr>
        <w:tabs>
          <w:tab w:val="num" w:pos="864"/>
        </w:tabs>
        <w:ind w:left="864" w:hanging="864"/>
      </w:pPr>
      <w:rPr>
        <w:rFonts w:ascii="Times New Roman" w:hAnsi="Times New Roman" w:hint="default"/>
        <w:b w:val="0"/>
        <w:i w:val="0"/>
        <w:sz w:val="22"/>
      </w:rPr>
    </w:lvl>
    <w:lvl w:ilvl="2">
      <w:start w:val="1"/>
      <w:numFmt w:val="upperLetter"/>
      <w:pStyle w:val="CDM3"/>
      <w:lvlText w:val="%3."/>
      <w:lvlJc w:val="left"/>
      <w:pPr>
        <w:tabs>
          <w:tab w:val="num" w:pos="1422"/>
        </w:tabs>
        <w:ind w:left="1422" w:hanging="432"/>
      </w:pPr>
      <w:rPr>
        <w:rFonts w:ascii="Times New Roman" w:hAnsi="Times New Roman" w:hint="default"/>
        <w:b w:val="0"/>
        <w:i w:val="0"/>
        <w:sz w:val="22"/>
      </w:rPr>
    </w:lvl>
    <w:lvl w:ilvl="3">
      <w:start w:val="1"/>
      <w:numFmt w:val="decimal"/>
      <w:pStyle w:val="CDM4"/>
      <w:lvlText w:val="%4."/>
      <w:lvlJc w:val="left"/>
      <w:pPr>
        <w:tabs>
          <w:tab w:val="num" w:pos="1296"/>
        </w:tabs>
        <w:ind w:left="1296"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pStyle w:val="CDM5"/>
      <w:lvlText w:val="%5."/>
      <w:lvlJc w:val="left"/>
      <w:pPr>
        <w:tabs>
          <w:tab w:val="num" w:pos="1728"/>
        </w:tabs>
        <w:ind w:left="1728" w:hanging="432"/>
      </w:pPr>
      <w:rPr>
        <w:rFonts w:ascii="Times New Roman" w:hAnsi="Times New Roman" w:hint="default"/>
        <w:b w:val="0"/>
        <w:i w:val="0"/>
        <w:sz w:val="22"/>
      </w:rPr>
    </w:lvl>
    <w:lvl w:ilvl="5">
      <w:start w:val="1"/>
      <w:numFmt w:val="decimal"/>
      <w:pStyle w:val="CDM6"/>
      <w:lvlText w:val="%6)"/>
      <w:lvlJc w:val="left"/>
      <w:pPr>
        <w:tabs>
          <w:tab w:val="num" w:pos="2160"/>
        </w:tabs>
        <w:ind w:left="2160" w:hanging="432"/>
      </w:pPr>
      <w:rPr>
        <w:rFonts w:ascii="Times New Roman" w:hAnsi="Times New Roman" w:hint="default"/>
        <w:b w:val="0"/>
        <w:i w:val="0"/>
        <w:sz w:val="22"/>
      </w:rPr>
    </w:lvl>
    <w:lvl w:ilvl="6">
      <w:start w:val="1"/>
      <w:numFmt w:val="lowerLetter"/>
      <w:pStyle w:val="CDM7"/>
      <w:lvlText w:val="%7)"/>
      <w:lvlJc w:val="left"/>
      <w:pPr>
        <w:tabs>
          <w:tab w:val="num" w:pos="2592"/>
        </w:tabs>
        <w:ind w:left="2592" w:hanging="432"/>
      </w:pPr>
      <w:rPr>
        <w:rFonts w:ascii="Times New Roman" w:hAnsi="Times New Roman" w:hint="default"/>
        <w:b w:val="0"/>
        <w:i w:val="0"/>
        <w:sz w:val="22"/>
      </w:rPr>
    </w:lvl>
    <w:lvl w:ilvl="7">
      <w:start w:val="1"/>
      <w:numFmt w:val="none"/>
      <w:lvlRestart w:val="0"/>
      <w:suff w:val="nothing"/>
      <w:lvlText w:val="%8"/>
      <w:lvlJc w:val="left"/>
      <w:pPr>
        <w:ind w:left="0" w:firstLine="0"/>
      </w:pPr>
      <w:rPr>
        <w:rFonts w:hint="default"/>
      </w:rPr>
    </w:lvl>
    <w:lvl w:ilvl="8">
      <w:start w:val="1"/>
      <w:numFmt w:val="none"/>
      <w:lvlRestart w:val="0"/>
      <w:suff w:val="nothing"/>
      <w:lvlText w:val="%9"/>
      <w:lvlJc w:val="left"/>
      <w:pPr>
        <w:ind w:left="0" w:firstLine="0"/>
      </w:pPr>
      <w:rPr>
        <w:rFonts w:hint="default"/>
      </w:rPr>
    </w:lvl>
  </w:abstractNum>
  <w:abstractNum w:abstractNumId="29" w15:restartNumberingAfterBreak="0">
    <w:nsid w:val="7FFE1340"/>
    <w:multiLevelType w:val="hybridMultilevel"/>
    <w:tmpl w:val="1BD06422"/>
    <w:lvl w:ilvl="0" w:tplc="2060794A">
      <w:start w:val="1"/>
      <w:numFmt w:val="lowerLetter"/>
      <w:lvlText w:val="(%1)"/>
      <w:lvlJc w:val="left"/>
      <w:pPr>
        <w:ind w:left="360" w:hanging="360"/>
      </w:pPr>
      <w:rPr>
        <w:rFonts w:ascii="Arial" w:hAnsi="Arial" w:cs="Arial" w:hint="default"/>
        <w:b/>
        <w:i w:val="0"/>
        <w:caps w:val="0"/>
        <w:sz w:val="22"/>
      </w:rPr>
    </w:lvl>
    <w:lvl w:ilvl="1" w:tplc="C6C02850">
      <w:start w:val="1"/>
      <w:numFmt w:val="decimal"/>
      <w:lvlText w:val="(%2)"/>
      <w:lvlJc w:val="left"/>
      <w:pPr>
        <w:ind w:left="1080" w:hanging="360"/>
      </w:pPr>
      <w:rPr>
        <w:rFonts w:ascii="Arial" w:eastAsiaTheme="minorHAnsi" w:hAnsi="Arial" w:cs="Arial"/>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88105284">
    <w:abstractNumId w:val="18"/>
  </w:num>
  <w:num w:numId="2" w16cid:durableId="2055225831">
    <w:abstractNumId w:val="28"/>
  </w:num>
  <w:num w:numId="3" w16cid:durableId="1607150454">
    <w:abstractNumId w:val="17"/>
  </w:num>
  <w:num w:numId="4" w16cid:durableId="1442187808">
    <w:abstractNumId w:val="10"/>
  </w:num>
  <w:num w:numId="5" w16cid:durableId="552158971">
    <w:abstractNumId w:val="16"/>
  </w:num>
  <w:num w:numId="6" w16cid:durableId="1816557955">
    <w:abstractNumId w:val="9"/>
  </w:num>
  <w:num w:numId="7" w16cid:durableId="2145729755">
    <w:abstractNumId w:val="7"/>
  </w:num>
  <w:num w:numId="8" w16cid:durableId="1839686812">
    <w:abstractNumId w:val="6"/>
  </w:num>
  <w:num w:numId="9" w16cid:durableId="1503474962">
    <w:abstractNumId w:val="5"/>
  </w:num>
  <w:num w:numId="10" w16cid:durableId="1268581071">
    <w:abstractNumId w:val="4"/>
  </w:num>
  <w:num w:numId="11" w16cid:durableId="1931811443">
    <w:abstractNumId w:val="8"/>
  </w:num>
  <w:num w:numId="12" w16cid:durableId="394282843">
    <w:abstractNumId w:val="3"/>
  </w:num>
  <w:num w:numId="13" w16cid:durableId="236060937">
    <w:abstractNumId w:val="2"/>
  </w:num>
  <w:num w:numId="14" w16cid:durableId="1894727177">
    <w:abstractNumId w:val="1"/>
  </w:num>
  <w:num w:numId="15" w16cid:durableId="217786722">
    <w:abstractNumId w:val="0"/>
  </w:num>
  <w:num w:numId="16" w16cid:durableId="1149134788">
    <w:abstractNumId w:val="23"/>
  </w:num>
  <w:num w:numId="17" w16cid:durableId="1340080541">
    <w:abstractNumId w:val="11"/>
  </w:num>
  <w:num w:numId="18" w16cid:durableId="1879048503">
    <w:abstractNumId w:val="19"/>
  </w:num>
  <w:num w:numId="19" w16cid:durableId="836110744">
    <w:abstractNumId w:val="29"/>
  </w:num>
  <w:num w:numId="20" w16cid:durableId="1337533045">
    <w:abstractNumId w:val="14"/>
  </w:num>
  <w:num w:numId="21" w16cid:durableId="1922719872">
    <w:abstractNumId w:val="11"/>
  </w:num>
  <w:num w:numId="22" w16cid:durableId="1909723336">
    <w:abstractNumId w:val="25"/>
  </w:num>
  <w:num w:numId="23" w16cid:durableId="1809199158">
    <w:abstractNumId w:val="12"/>
  </w:num>
  <w:num w:numId="24" w16cid:durableId="2045519858">
    <w:abstractNumId w:val="11"/>
    <w:lvlOverride w:ilvl="0">
      <w:startOverride w:val="1"/>
    </w:lvlOverride>
  </w:num>
  <w:num w:numId="25" w16cid:durableId="142891033">
    <w:abstractNumId w:val="20"/>
  </w:num>
  <w:num w:numId="26" w16cid:durableId="1528130394">
    <w:abstractNumId w:val="11"/>
  </w:num>
  <w:num w:numId="27" w16cid:durableId="1107118765">
    <w:abstractNumId w:val="11"/>
    <w:lvlOverride w:ilvl="0">
      <w:startOverride w:val="1"/>
    </w:lvlOverride>
  </w:num>
  <w:num w:numId="28" w16cid:durableId="747074886">
    <w:abstractNumId w:val="11"/>
  </w:num>
  <w:num w:numId="29" w16cid:durableId="472991509">
    <w:abstractNumId w:val="11"/>
    <w:lvlOverride w:ilvl="0">
      <w:startOverride w:val="1"/>
    </w:lvlOverride>
  </w:num>
  <w:num w:numId="30" w16cid:durableId="2005737866">
    <w:abstractNumId w:val="26"/>
  </w:num>
  <w:num w:numId="31" w16cid:durableId="1973517695">
    <w:abstractNumId w:val="22"/>
  </w:num>
  <w:num w:numId="32" w16cid:durableId="1408919597">
    <w:abstractNumId w:val="24"/>
  </w:num>
  <w:num w:numId="33" w16cid:durableId="1585988226">
    <w:abstractNumId w:val="21"/>
  </w:num>
  <w:num w:numId="34" w16cid:durableId="2102528315">
    <w:abstractNumId w:val="15"/>
  </w:num>
  <w:num w:numId="35" w16cid:durableId="1101488471">
    <w:abstractNumId w:val="27"/>
  </w:num>
  <w:num w:numId="36" w16cid:durableId="2032873174">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
  <w:defaultTabStop w:val="720"/>
  <w:evenAndOddHeaders/>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A3NTU1NjS2NDU0tTBR0lEKTi0uzszPAykwrAUAms+X6CwAAAA="/>
  </w:docVars>
  <w:rsids>
    <w:rsidRoot w:val="009A4212"/>
    <w:rsid w:val="00004BCE"/>
    <w:rsid w:val="0001318C"/>
    <w:rsid w:val="00020950"/>
    <w:rsid w:val="00027449"/>
    <w:rsid w:val="000A352D"/>
    <w:rsid w:val="000C3F07"/>
    <w:rsid w:val="000E049F"/>
    <w:rsid w:val="000E5E5B"/>
    <w:rsid w:val="001130D9"/>
    <w:rsid w:val="0013629F"/>
    <w:rsid w:val="00192B71"/>
    <w:rsid w:val="001B507F"/>
    <w:rsid w:val="001B60EF"/>
    <w:rsid w:val="001E60B1"/>
    <w:rsid w:val="0021174A"/>
    <w:rsid w:val="00257B19"/>
    <w:rsid w:val="0026180E"/>
    <w:rsid w:val="00277105"/>
    <w:rsid w:val="00280F28"/>
    <w:rsid w:val="0029241B"/>
    <w:rsid w:val="002B5D62"/>
    <w:rsid w:val="002C6004"/>
    <w:rsid w:val="002E290A"/>
    <w:rsid w:val="002F57FE"/>
    <w:rsid w:val="002F64D1"/>
    <w:rsid w:val="003416B3"/>
    <w:rsid w:val="00342FCF"/>
    <w:rsid w:val="00355A1F"/>
    <w:rsid w:val="00387E85"/>
    <w:rsid w:val="003E4B49"/>
    <w:rsid w:val="00445A89"/>
    <w:rsid w:val="0047507D"/>
    <w:rsid w:val="0049168B"/>
    <w:rsid w:val="004A04F7"/>
    <w:rsid w:val="004B3400"/>
    <w:rsid w:val="004C74FD"/>
    <w:rsid w:val="004D0380"/>
    <w:rsid w:val="004F721A"/>
    <w:rsid w:val="005243FD"/>
    <w:rsid w:val="005C03C2"/>
    <w:rsid w:val="005D4C6F"/>
    <w:rsid w:val="0061607B"/>
    <w:rsid w:val="00633A0C"/>
    <w:rsid w:val="0065215D"/>
    <w:rsid w:val="006536E7"/>
    <w:rsid w:val="006614CE"/>
    <w:rsid w:val="006779DE"/>
    <w:rsid w:val="006A049D"/>
    <w:rsid w:val="006A2C2A"/>
    <w:rsid w:val="006A3AB2"/>
    <w:rsid w:val="006E6796"/>
    <w:rsid w:val="007034A7"/>
    <w:rsid w:val="00775997"/>
    <w:rsid w:val="00775A48"/>
    <w:rsid w:val="00781393"/>
    <w:rsid w:val="0078756D"/>
    <w:rsid w:val="0079621A"/>
    <w:rsid w:val="007B7629"/>
    <w:rsid w:val="007C3B3F"/>
    <w:rsid w:val="007D5DCB"/>
    <w:rsid w:val="007D794F"/>
    <w:rsid w:val="007E640A"/>
    <w:rsid w:val="007F06A8"/>
    <w:rsid w:val="0080677E"/>
    <w:rsid w:val="0082128D"/>
    <w:rsid w:val="00826F64"/>
    <w:rsid w:val="00875B8C"/>
    <w:rsid w:val="008B3698"/>
    <w:rsid w:val="008B478D"/>
    <w:rsid w:val="008C53D7"/>
    <w:rsid w:val="008D6EDC"/>
    <w:rsid w:val="008E4A72"/>
    <w:rsid w:val="0094172F"/>
    <w:rsid w:val="009A3346"/>
    <w:rsid w:val="009A4212"/>
    <w:rsid w:val="009B4966"/>
    <w:rsid w:val="009D2AD9"/>
    <w:rsid w:val="009F1168"/>
    <w:rsid w:val="00A028BC"/>
    <w:rsid w:val="00A1477B"/>
    <w:rsid w:val="00A23ACD"/>
    <w:rsid w:val="00A32266"/>
    <w:rsid w:val="00A514D9"/>
    <w:rsid w:val="00A53D89"/>
    <w:rsid w:val="00A844E2"/>
    <w:rsid w:val="00A84A00"/>
    <w:rsid w:val="00AA17F9"/>
    <w:rsid w:val="00AF1A62"/>
    <w:rsid w:val="00AF247A"/>
    <w:rsid w:val="00B12E6D"/>
    <w:rsid w:val="00B45BC0"/>
    <w:rsid w:val="00B53087"/>
    <w:rsid w:val="00B972AA"/>
    <w:rsid w:val="00BB7351"/>
    <w:rsid w:val="00BD76D4"/>
    <w:rsid w:val="00C11E3E"/>
    <w:rsid w:val="00C20488"/>
    <w:rsid w:val="00C24BA9"/>
    <w:rsid w:val="00C304DB"/>
    <w:rsid w:val="00C360EA"/>
    <w:rsid w:val="00C44CD8"/>
    <w:rsid w:val="00C6328B"/>
    <w:rsid w:val="00CA179B"/>
    <w:rsid w:val="00CB03FB"/>
    <w:rsid w:val="00CB4FE2"/>
    <w:rsid w:val="00D00ACB"/>
    <w:rsid w:val="00D410B8"/>
    <w:rsid w:val="00D768FB"/>
    <w:rsid w:val="00D81A56"/>
    <w:rsid w:val="00D97D10"/>
    <w:rsid w:val="00DA6F49"/>
    <w:rsid w:val="00DC2055"/>
    <w:rsid w:val="00DC6AB6"/>
    <w:rsid w:val="00DC6F14"/>
    <w:rsid w:val="00DE0AFF"/>
    <w:rsid w:val="00DF7DDD"/>
    <w:rsid w:val="00E15059"/>
    <w:rsid w:val="00E27538"/>
    <w:rsid w:val="00E47B93"/>
    <w:rsid w:val="00E51A99"/>
    <w:rsid w:val="00E54815"/>
    <w:rsid w:val="00E54ED7"/>
    <w:rsid w:val="00E953CF"/>
    <w:rsid w:val="00EA05EB"/>
    <w:rsid w:val="00EA7E41"/>
    <w:rsid w:val="00EE0E3A"/>
    <w:rsid w:val="00EE44C5"/>
    <w:rsid w:val="00EF3BAF"/>
    <w:rsid w:val="00F224E4"/>
    <w:rsid w:val="00F26A75"/>
    <w:rsid w:val="00F27042"/>
    <w:rsid w:val="00F539D4"/>
    <w:rsid w:val="00F70153"/>
    <w:rsid w:val="00F911A7"/>
    <w:rsid w:val="00FA41DF"/>
    <w:rsid w:val="00FC2234"/>
    <w:rsid w:val="00FC5DDF"/>
    <w:rsid w:val="00FE1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9829EBE"/>
  <w15:docId w15:val="{562B3EE2-3FAB-4C0E-BAF4-1DBF68BDA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color w:val="000000"/>
        <w:sz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9A4212"/>
  </w:style>
  <w:style w:type="paragraph" w:styleId="Heading1">
    <w:name w:val="heading 1"/>
    <w:basedOn w:val="Normal"/>
    <w:next w:val="Normal"/>
    <w:link w:val="Heading1Char"/>
    <w:uiPriority w:val="9"/>
    <w:semiHidden/>
    <w:qFormat/>
    <w:rsid w:val="00CA179B"/>
    <w:pPr>
      <w:keepNext/>
      <w:keepLines/>
      <w:numPr>
        <w:numId w:val="5"/>
      </w:numPr>
      <w:spacing w:before="480"/>
      <w:outlineLvl w:val="0"/>
    </w:pPr>
    <w:rPr>
      <w:rFonts w:asciiTheme="majorHAnsi" w:eastAsiaTheme="majorEastAsia" w:hAnsiTheme="majorHAnsi" w:cstheme="majorBidi"/>
      <w:b/>
      <w:bCs/>
      <w:color w:val="000000" w:themeColor="accent1" w:themeShade="BF"/>
      <w:sz w:val="28"/>
      <w:szCs w:val="28"/>
    </w:rPr>
  </w:style>
  <w:style w:type="paragraph" w:styleId="Heading2">
    <w:name w:val="heading 2"/>
    <w:basedOn w:val="Normal"/>
    <w:next w:val="Normal"/>
    <w:link w:val="Heading2Char"/>
    <w:uiPriority w:val="9"/>
    <w:semiHidden/>
    <w:unhideWhenUsed/>
    <w:rsid w:val="00CA179B"/>
    <w:pPr>
      <w:keepNext/>
      <w:keepLines/>
      <w:numPr>
        <w:ilvl w:val="1"/>
        <w:numId w:val="5"/>
      </w:numPr>
      <w:spacing w:before="200"/>
      <w:outlineLvl w:val="1"/>
    </w:pPr>
    <w:rPr>
      <w:rFonts w:asciiTheme="majorHAnsi" w:eastAsiaTheme="majorEastAsia" w:hAnsiTheme="majorHAnsi" w:cstheme="majorBidi"/>
      <w:b/>
      <w:bCs/>
      <w:color w:val="000000" w:themeColor="accent1"/>
      <w:sz w:val="26"/>
      <w:szCs w:val="26"/>
    </w:rPr>
  </w:style>
  <w:style w:type="paragraph" w:styleId="Heading3">
    <w:name w:val="heading 3"/>
    <w:basedOn w:val="Normal"/>
    <w:next w:val="Normal"/>
    <w:link w:val="Heading3Char"/>
    <w:uiPriority w:val="9"/>
    <w:semiHidden/>
    <w:unhideWhenUsed/>
    <w:qFormat/>
    <w:rsid w:val="00CA179B"/>
    <w:pPr>
      <w:keepNext/>
      <w:keepLines/>
      <w:numPr>
        <w:ilvl w:val="2"/>
        <w:numId w:val="5"/>
      </w:numPr>
      <w:spacing w:before="200"/>
      <w:outlineLvl w:val="2"/>
    </w:pPr>
    <w:rPr>
      <w:rFonts w:asciiTheme="majorHAnsi" w:eastAsiaTheme="majorEastAsia" w:hAnsiTheme="majorHAnsi" w:cstheme="majorBidi"/>
      <w:b/>
      <w:bCs/>
      <w:color w:val="000000" w:themeColor="accent1"/>
    </w:rPr>
  </w:style>
  <w:style w:type="paragraph" w:styleId="Heading4">
    <w:name w:val="heading 4"/>
    <w:basedOn w:val="Normal"/>
    <w:next w:val="Normal"/>
    <w:link w:val="Heading4Char"/>
    <w:uiPriority w:val="9"/>
    <w:semiHidden/>
    <w:unhideWhenUsed/>
    <w:qFormat/>
    <w:rsid w:val="00CA179B"/>
    <w:pPr>
      <w:keepNext/>
      <w:keepLines/>
      <w:numPr>
        <w:ilvl w:val="3"/>
        <w:numId w:val="5"/>
      </w:numPr>
      <w:spacing w:before="200"/>
      <w:outlineLvl w:val="3"/>
    </w:pPr>
    <w:rPr>
      <w:rFonts w:asciiTheme="majorHAnsi" w:eastAsiaTheme="majorEastAsia" w:hAnsiTheme="majorHAnsi" w:cstheme="majorBidi"/>
      <w:b/>
      <w:bCs/>
      <w:i/>
      <w:iCs/>
      <w:color w:val="000000" w:themeColor="accent1"/>
    </w:rPr>
  </w:style>
  <w:style w:type="paragraph" w:styleId="Heading5">
    <w:name w:val="heading 5"/>
    <w:basedOn w:val="Normal"/>
    <w:next w:val="Normal"/>
    <w:link w:val="Heading5Char"/>
    <w:uiPriority w:val="9"/>
    <w:semiHidden/>
    <w:unhideWhenUsed/>
    <w:qFormat/>
    <w:rsid w:val="00CA179B"/>
    <w:pPr>
      <w:keepNext/>
      <w:keepLines/>
      <w:numPr>
        <w:ilvl w:val="4"/>
        <w:numId w:val="5"/>
      </w:numPr>
      <w:spacing w:before="200"/>
      <w:outlineLvl w:val="4"/>
    </w:pPr>
    <w:rPr>
      <w:rFonts w:asciiTheme="majorHAnsi" w:eastAsiaTheme="majorEastAsia" w:hAnsiTheme="majorHAnsi" w:cstheme="majorBidi"/>
      <w:color w:val="000000" w:themeColor="accent1" w:themeShade="7F"/>
    </w:rPr>
  </w:style>
  <w:style w:type="paragraph" w:styleId="Heading6">
    <w:name w:val="heading 6"/>
    <w:basedOn w:val="Normal"/>
    <w:next w:val="Normal"/>
    <w:link w:val="Heading6Char"/>
    <w:uiPriority w:val="9"/>
    <w:semiHidden/>
    <w:unhideWhenUsed/>
    <w:qFormat/>
    <w:rsid w:val="00CA179B"/>
    <w:pPr>
      <w:keepNext/>
      <w:keepLines/>
      <w:numPr>
        <w:ilvl w:val="5"/>
        <w:numId w:val="5"/>
      </w:numPr>
      <w:spacing w:before="200"/>
      <w:outlineLvl w:val="5"/>
    </w:pPr>
    <w:rPr>
      <w:rFonts w:asciiTheme="majorHAnsi" w:eastAsiaTheme="majorEastAsia" w:hAnsiTheme="majorHAnsi" w:cstheme="majorBidi"/>
      <w:i/>
      <w:iCs/>
      <w:color w:val="000000" w:themeColor="accent1" w:themeShade="7F"/>
    </w:rPr>
  </w:style>
  <w:style w:type="paragraph" w:styleId="Heading7">
    <w:name w:val="heading 7"/>
    <w:basedOn w:val="Normal"/>
    <w:next w:val="Normal"/>
    <w:link w:val="Heading7Char"/>
    <w:uiPriority w:val="9"/>
    <w:semiHidden/>
    <w:unhideWhenUsed/>
    <w:qFormat/>
    <w:rsid w:val="00CA179B"/>
    <w:pPr>
      <w:keepNext/>
      <w:keepLines/>
      <w:numPr>
        <w:ilvl w:val="6"/>
        <w:numId w:val="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A179B"/>
    <w:pPr>
      <w:keepNext/>
      <w:keepLines/>
      <w:numPr>
        <w:ilvl w:val="7"/>
        <w:numId w:val="5"/>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CA179B"/>
    <w:pPr>
      <w:keepNext/>
      <w:keepLines/>
      <w:numPr>
        <w:ilvl w:val="8"/>
        <w:numId w:val="5"/>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MSSummary">
    <w:name w:val="CDMSSummary"/>
    <w:basedOn w:val="Normal"/>
    <w:semiHidden/>
    <w:rsid w:val="009A4212"/>
    <w:rPr>
      <w:color w:val="008000"/>
      <w:sz w:val="22"/>
    </w:rPr>
  </w:style>
  <w:style w:type="paragraph" w:customStyle="1" w:styleId="CDMSTitle">
    <w:name w:val="CDMSTitle"/>
    <w:basedOn w:val="Normal"/>
    <w:semiHidden/>
    <w:rsid w:val="009A4212"/>
    <w:pPr>
      <w:jc w:val="center"/>
    </w:pPr>
    <w:rPr>
      <w:color w:val="000080"/>
      <w:sz w:val="22"/>
    </w:rPr>
  </w:style>
  <w:style w:type="paragraph" w:customStyle="1" w:styleId="CDMSNoteToSpecifier">
    <w:name w:val="CDMSNoteToSpecifier"/>
    <w:basedOn w:val="Normal"/>
    <w:semiHidden/>
    <w:rsid w:val="009A4212"/>
    <w:rPr>
      <w:b/>
      <w:color w:val="1AAA42"/>
      <w:sz w:val="22"/>
    </w:rPr>
  </w:style>
  <w:style w:type="paragraph" w:customStyle="1" w:styleId="CDMSTable">
    <w:name w:val="CDMSTable"/>
    <w:basedOn w:val="Normal"/>
    <w:semiHidden/>
    <w:rsid w:val="009A4212"/>
    <w:pPr>
      <w:spacing w:before="40" w:after="40"/>
    </w:pPr>
    <w:rPr>
      <w:sz w:val="22"/>
    </w:rPr>
  </w:style>
  <w:style w:type="paragraph" w:customStyle="1" w:styleId="CDMSSectEnd">
    <w:name w:val="CDMSSectEnd"/>
    <w:basedOn w:val="Normal"/>
    <w:semiHidden/>
    <w:rsid w:val="009A4212"/>
    <w:pPr>
      <w:spacing w:before="480"/>
      <w:jc w:val="center"/>
    </w:pPr>
    <w:rPr>
      <w:color w:val="2F3699"/>
      <w:sz w:val="22"/>
    </w:rPr>
  </w:style>
  <w:style w:type="paragraph" w:customStyle="1" w:styleId="CDMS1">
    <w:name w:val="CDMS1"/>
    <w:basedOn w:val="Normal"/>
    <w:semiHidden/>
    <w:rsid w:val="009A4212"/>
    <w:pPr>
      <w:numPr>
        <w:numId w:val="1"/>
      </w:numPr>
      <w:spacing w:before="480"/>
    </w:pPr>
    <w:rPr>
      <w:caps/>
      <w:sz w:val="22"/>
    </w:rPr>
  </w:style>
  <w:style w:type="paragraph" w:customStyle="1" w:styleId="CDMS2">
    <w:name w:val="CDMS2"/>
    <w:basedOn w:val="Normal"/>
    <w:semiHidden/>
    <w:rsid w:val="009A4212"/>
    <w:pPr>
      <w:numPr>
        <w:ilvl w:val="1"/>
        <w:numId w:val="1"/>
      </w:numPr>
      <w:spacing w:before="240"/>
    </w:pPr>
    <w:rPr>
      <w:sz w:val="22"/>
    </w:rPr>
  </w:style>
  <w:style w:type="paragraph" w:customStyle="1" w:styleId="CDMS3">
    <w:name w:val="CDMS3"/>
    <w:basedOn w:val="Normal"/>
    <w:semiHidden/>
    <w:rsid w:val="009A4212"/>
    <w:pPr>
      <w:numPr>
        <w:ilvl w:val="2"/>
        <w:numId w:val="1"/>
      </w:numPr>
      <w:spacing w:before="240"/>
      <w:ind w:hanging="432"/>
    </w:pPr>
    <w:rPr>
      <w:sz w:val="22"/>
    </w:rPr>
  </w:style>
  <w:style w:type="paragraph" w:customStyle="1" w:styleId="CDMS4">
    <w:name w:val="CDMS4"/>
    <w:basedOn w:val="Normal"/>
    <w:semiHidden/>
    <w:rsid w:val="009A4212"/>
    <w:pPr>
      <w:numPr>
        <w:ilvl w:val="3"/>
        <w:numId w:val="1"/>
      </w:numPr>
      <w:spacing w:before="240"/>
    </w:pPr>
    <w:rPr>
      <w:sz w:val="22"/>
    </w:rPr>
  </w:style>
  <w:style w:type="paragraph" w:customStyle="1" w:styleId="CDMS5">
    <w:name w:val="CDMS5"/>
    <w:basedOn w:val="Normal"/>
    <w:semiHidden/>
    <w:rsid w:val="009A4212"/>
    <w:pPr>
      <w:numPr>
        <w:ilvl w:val="4"/>
        <w:numId w:val="1"/>
      </w:numPr>
    </w:pPr>
    <w:rPr>
      <w:sz w:val="22"/>
    </w:rPr>
  </w:style>
  <w:style w:type="paragraph" w:customStyle="1" w:styleId="CDMS6">
    <w:name w:val="CDMS6"/>
    <w:basedOn w:val="Normal"/>
    <w:semiHidden/>
    <w:rsid w:val="009A4212"/>
    <w:pPr>
      <w:numPr>
        <w:ilvl w:val="5"/>
        <w:numId w:val="1"/>
      </w:numPr>
    </w:pPr>
    <w:rPr>
      <w:sz w:val="22"/>
    </w:rPr>
  </w:style>
  <w:style w:type="paragraph" w:customStyle="1" w:styleId="CDMS7">
    <w:name w:val="CDMS7"/>
    <w:basedOn w:val="Normal"/>
    <w:semiHidden/>
    <w:rsid w:val="009A4212"/>
    <w:pPr>
      <w:numPr>
        <w:ilvl w:val="6"/>
        <w:numId w:val="1"/>
      </w:numPr>
    </w:pPr>
    <w:rPr>
      <w:sz w:val="22"/>
    </w:rPr>
  </w:style>
  <w:style w:type="paragraph" w:customStyle="1" w:styleId="CDMS8">
    <w:name w:val="CDMS8"/>
    <w:basedOn w:val="Normal"/>
    <w:semiHidden/>
    <w:rsid w:val="009A4212"/>
    <w:pPr>
      <w:numPr>
        <w:ilvl w:val="7"/>
        <w:numId w:val="1"/>
      </w:numPr>
      <w:ind w:left="3168" w:hanging="432"/>
    </w:pPr>
    <w:rPr>
      <w:sz w:val="22"/>
    </w:rPr>
  </w:style>
  <w:style w:type="paragraph" w:customStyle="1" w:styleId="CDMS9">
    <w:name w:val="CDMS9"/>
    <w:basedOn w:val="Normal"/>
    <w:semiHidden/>
    <w:rsid w:val="009A4212"/>
    <w:pPr>
      <w:numPr>
        <w:ilvl w:val="8"/>
        <w:numId w:val="1"/>
      </w:numPr>
      <w:ind w:left="3600" w:hanging="432"/>
    </w:pPr>
    <w:rPr>
      <w:sz w:val="22"/>
    </w:rPr>
  </w:style>
  <w:style w:type="character" w:styleId="LineNumber">
    <w:name w:val="line number"/>
    <w:basedOn w:val="DefaultParagraphFont"/>
    <w:semiHidden/>
    <w:rsid w:val="009A4212"/>
  </w:style>
  <w:style w:type="character" w:styleId="Hyperlink">
    <w:name w:val="Hyperlink"/>
    <w:semiHidden/>
    <w:rsid w:val="009A4212"/>
    <w:rPr>
      <w:color w:val="0000FF"/>
      <w:sz w:val="22"/>
      <w:u w:val="single"/>
    </w:rPr>
  </w:style>
  <w:style w:type="character" w:customStyle="1" w:styleId="CDMSHeaderFooter">
    <w:name w:val="CDMSHeaderFooter"/>
    <w:semiHidden/>
    <w:rsid w:val="009A4212"/>
    <w:rPr>
      <w:sz w:val="22"/>
    </w:rPr>
  </w:style>
  <w:style w:type="table" w:styleId="TableSimple1">
    <w:name w:val="Table Simple 1"/>
    <w:basedOn w:val="TableNormal"/>
    <w:semiHidden/>
    <w:rsid w:val="009A421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CA179B"/>
    <w:rPr>
      <w:rFonts w:ascii="Tahoma" w:hAnsi="Tahoma" w:cs="Tahoma"/>
      <w:sz w:val="16"/>
      <w:szCs w:val="16"/>
    </w:rPr>
  </w:style>
  <w:style w:type="character" w:customStyle="1" w:styleId="BalloonTextChar">
    <w:name w:val="Balloon Text Char"/>
    <w:basedOn w:val="DefaultParagraphFont"/>
    <w:link w:val="BalloonText"/>
    <w:uiPriority w:val="99"/>
    <w:semiHidden/>
    <w:rsid w:val="00CA179B"/>
    <w:rPr>
      <w:rFonts w:ascii="Tahoma" w:hAnsi="Tahoma" w:cs="Tahoma"/>
      <w:sz w:val="16"/>
      <w:szCs w:val="16"/>
    </w:rPr>
  </w:style>
  <w:style w:type="numbering" w:customStyle="1" w:styleId="MasterSpecsList">
    <w:name w:val="Master_Specs_List"/>
    <w:uiPriority w:val="99"/>
    <w:semiHidden/>
    <w:rsid w:val="00CA179B"/>
  </w:style>
  <w:style w:type="paragraph" w:customStyle="1" w:styleId="CDM1">
    <w:name w:val="CDM1"/>
    <w:rsid w:val="00C24BA9"/>
    <w:pPr>
      <w:keepNext/>
      <w:numPr>
        <w:numId w:val="2"/>
      </w:numPr>
      <w:spacing w:before="240"/>
      <w:outlineLvl w:val="0"/>
    </w:pPr>
    <w:rPr>
      <w:caps/>
      <w:color w:val="auto"/>
      <w:sz w:val="22"/>
      <w:szCs w:val="24"/>
    </w:rPr>
  </w:style>
  <w:style w:type="paragraph" w:customStyle="1" w:styleId="CDM2">
    <w:name w:val="CDM2"/>
    <w:basedOn w:val="CDM1"/>
    <w:rsid w:val="00C24BA9"/>
    <w:pPr>
      <w:numPr>
        <w:ilvl w:val="1"/>
      </w:numPr>
      <w:outlineLvl w:val="1"/>
    </w:pPr>
  </w:style>
  <w:style w:type="paragraph" w:customStyle="1" w:styleId="CDM3">
    <w:name w:val="CDM3"/>
    <w:basedOn w:val="CDM2"/>
    <w:rsid w:val="00EA7E41"/>
    <w:pPr>
      <w:keepNext w:val="0"/>
      <w:numPr>
        <w:ilvl w:val="2"/>
      </w:numPr>
      <w:tabs>
        <w:tab w:val="num" w:pos="1350"/>
      </w:tabs>
      <w:outlineLvl w:val="9"/>
    </w:pPr>
    <w:rPr>
      <w:caps w:val="0"/>
    </w:rPr>
  </w:style>
  <w:style w:type="paragraph" w:customStyle="1" w:styleId="CDM4">
    <w:name w:val="CDM4"/>
    <w:basedOn w:val="CDM3"/>
    <w:rsid w:val="00EA7E41"/>
    <w:pPr>
      <w:numPr>
        <w:ilvl w:val="3"/>
      </w:numPr>
      <w:tabs>
        <w:tab w:val="clear" w:pos="1296"/>
        <w:tab w:val="num" w:pos="1710"/>
      </w:tabs>
    </w:pPr>
  </w:style>
  <w:style w:type="paragraph" w:customStyle="1" w:styleId="CDM5">
    <w:name w:val="CDM5"/>
    <w:basedOn w:val="CDM4"/>
    <w:rsid w:val="00EA7E41"/>
    <w:pPr>
      <w:numPr>
        <w:ilvl w:val="4"/>
      </w:numPr>
      <w:tabs>
        <w:tab w:val="clear" w:pos="1728"/>
        <w:tab w:val="num" w:pos="1980"/>
      </w:tabs>
      <w:spacing w:before="0"/>
    </w:pPr>
  </w:style>
  <w:style w:type="paragraph" w:customStyle="1" w:styleId="CDM6">
    <w:name w:val="CDM6"/>
    <w:basedOn w:val="CDM5"/>
    <w:rsid w:val="00EA7E41"/>
    <w:pPr>
      <w:numPr>
        <w:ilvl w:val="5"/>
      </w:numPr>
      <w:tabs>
        <w:tab w:val="clear" w:pos="2160"/>
        <w:tab w:val="num" w:pos="1440"/>
        <w:tab w:val="num" w:pos="2430"/>
      </w:tabs>
    </w:pPr>
  </w:style>
  <w:style w:type="paragraph" w:customStyle="1" w:styleId="CDM7">
    <w:name w:val="CDM7"/>
    <w:basedOn w:val="CDM6"/>
    <w:rsid w:val="00C24BA9"/>
    <w:pPr>
      <w:numPr>
        <w:ilvl w:val="6"/>
      </w:numPr>
      <w:tabs>
        <w:tab w:val="num" w:pos="2430"/>
      </w:tabs>
    </w:pPr>
  </w:style>
  <w:style w:type="paragraph" w:customStyle="1" w:styleId="CDMNormal">
    <w:name w:val="CDMNormal"/>
    <w:rsid w:val="00C24BA9"/>
    <w:rPr>
      <w:color w:val="auto"/>
      <w:sz w:val="22"/>
      <w:szCs w:val="24"/>
    </w:rPr>
  </w:style>
  <w:style w:type="paragraph" w:customStyle="1" w:styleId="CDMSummary">
    <w:name w:val="CDMSummary"/>
    <w:rsid w:val="00C24BA9"/>
    <w:rPr>
      <w:color w:val="0070C0"/>
      <w:sz w:val="22"/>
      <w:szCs w:val="24"/>
    </w:rPr>
  </w:style>
  <w:style w:type="paragraph" w:customStyle="1" w:styleId="CDMTitle">
    <w:name w:val="CDMTitle"/>
    <w:rsid w:val="00C24BA9"/>
    <w:pPr>
      <w:jc w:val="center"/>
    </w:pPr>
    <w:rPr>
      <w:sz w:val="22"/>
      <w:szCs w:val="24"/>
    </w:rPr>
  </w:style>
  <w:style w:type="paragraph" w:customStyle="1" w:styleId="CDMNotes">
    <w:name w:val="CDMNotes"/>
    <w:rsid w:val="00C24BA9"/>
    <w:pPr>
      <w:spacing w:before="240"/>
    </w:pPr>
    <w:rPr>
      <w:b/>
      <w:color w:val="008000"/>
      <w:sz w:val="22"/>
      <w:szCs w:val="24"/>
    </w:rPr>
  </w:style>
  <w:style w:type="paragraph" w:customStyle="1" w:styleId="CDMTable">
    <w:name w:val="CDMTable"/>
    <w:rsid w:val="00C24BA9"/>
    <w:rPr>
      <w:sz w:val="22"/>
      <w:szCs w:val="24"/>
    </w:rPr>
  </w:style>
  <w:style w:type="paragraph" w:customStyle="1" w:styleId="CDMSectEnd">
    <w:name w:val="CDMSectEnd"/>
    <w:rsid w:val="00C24BA9"/>
    <w:pPr>
      <w:spacing w:before="480"/>
      <w:jc w:val="center"/>
    </w:pPr>
    <w:rPr>
      <w:sz w:val="22"/>
      <w:szCs w:val="24"/>
    </w:rPr>
  </w:style>
  <w:style w:type="numbering" w:styleId="111111">
    <w:name w:val="Outline List 2"/>
    <w:basedOn w:val="NoList"/>
    <w:uiPriority w:val="99"/>
    <w:semiHidden/>
    <w:unhideWhenUsed/>
    <w:rsid w:val="00CA179B"/>
    <w:pPr>
      <w:numPr>
        <w:numId w:val="3"/>
      </w:numPr>
    </w:pPr>
  </w:style>
  <w:style w:type="numbering" w:styleId="1ai">
    <w:name w:val="Outline List 1"/>
    <w:basedOn w:val="NoList"/>
    <w:uiPriority w:val="99"/>
    <w:semiHidden/>
    <w:unhideWhenUsed/>
    <w:rsid w:val="00CA179B"/>
    <w:pPr>
      <w:numPr>
        <w:numId w:val="4"/>
      </w:numPr>
    </w:pPr>
  </w:style>
  <w:style w:type="character" w:customStyle="1" w:styleId="Heading1Char">
    <w:name w:val="Heading 1 Char"/>
    <w:basedOn w:val="DefaultParagraphFont"/>
    <w:link w:val="Heading1"/>
    <w:uiPriority w:val="9"/>
    <w:semiHidden/>
    <w:rsid w:val="00CA179B"/>
    <w:rPr>
      <w:rFonts w:asciiTheme="majorHAnsi" w:eastAsiaTheme="majorEastAsia" w:hAnsiTheme="majorHAnsi" w:cstheme="majorBidi"/>
      <w:b/>
      <w:bCs/>
      <w:color w:val="000000" w:themeColor="accent1" w:themeShade="BF"/>
      <w:sz w:val="28"/>
      <w:szCs w:val="28"/>
    </w:rPr>
  </w:style>
  <w:style w:type="character" w:customStyle="1" w:styleId="Heading2Char">
    <w:name w:val="Heading 2 Char"/>
    <w:basedOn w:val="DefaultParagraphFont"/>
    <w:link w:val="Heading2"/>
    <w:uiPriority w:val="9"/>
    <w:semiHidden/>
    <w:rsid w:val="00CA179B"/>
    <w:rPr>
      <w:rFonts w:asciiTheme="majorHAnsi" w:eastAsiaTheme="majorEastAsia" w:hAnsiTheme="majorHAnsi" w:cstheme="majorBidi"/>
      <w:b/>
      <w:bCs/>
      <w:color w:val="000000" w:themeColor="accent1"/>
      <w:sz w:val="26"/>
      <w:szCs w:val="26"/>
    </w:rPr>
  </w:style>
  <w:style w:type="character" w:customStyle="1" w:styleId="Heading3Char">
    <w:name w:val="Heading 3 Char"/>
    <w:basedOn w:val="DefaultParagraphFont"/>
    <w:link w:val="Heading3"/>
    <w:uiPriority w:val="9"/>
    <w:semiHidden/>
    <w:rsid w:val="00CA179B"/>
    <w:rPr>
      <w:rFonts w:asciiTheme="majorHAnsi" w:eastAsiaTheme="majorEastAsia" w:hAnsiTheme="majorHAnsi" w:cstheme="majorBidi"/>
      <w:b/>
      <w:bCs/>
      <w:color w:val="000000" w:themeColor="accent1"/>
    </w:rPr>
  </w:style>
  <w:style w:type="character" w:customStyle="1" w:styleId="Heading4Char">
    <w:name w:val="Heading 4 Char"/>
    <w:basedOn w:val="DefaultParagraphFont"/>
    <w:link w:val="Heading4"/>
    <w:uiPriority w:val="9"/>
    <w:semiHidden/>
    <w:rsid w:val="00CA179B"/>
    <w:rPr>
      <w:rFonts w:asciiTheme="majorHAnsi" w:eastAsiaTheme="majorEastAsia" w:hAnsiTheme="majorHAnsi" w:cstheme="majorBidi"/>
      <w:b/>
      <w:bCs/>
      <w:i/>
      <w:iCs/>
      <w:color w:val="000000" w:themeColor="accent1"/>
    </w:rPr>
  </w:style>
  <w:style w:type="character" w:customStyle="1" w:styleId="Heading5Char">
    <w:name w:val="Heading 5 Char"/>
    <w:basedOn w:val="DefaultParagraphFont"/>
    <w:link w:val="Heading5"/>
    <w:uiPriority w:val="9"/>
    <w:semiHidden/>
    <w:rsid w:val="00CA179B"/>
    <w:rPr>
      <w:rFonts w:asciiTheme="majorHAnsi" w:eastAsiaTheme="majorEastAsia" w:hAnsiTheme="majorHAnsi" w:cstheme="majorBidi"/>
      <w:color w:val="000000" w:themeColor="accent1" w:themeShade="7F"/>
    </w:rPr>
  </w:style>
  <w:style w:type="character" w:customStyle="1" w:styleId="Heading6Char">
    <w:name w:val="Heading 6 Char"/>
    <w:basedOn w:val="DefaultParagraphFont"/>
    <w:link w:val="Heading6"/>
    <w:uiPriority w:val="9"/>
    <w:semiHidden/>
    <w:rsid w:val="00CA179B"/>
    <w:rPr>
      <w:rFonts w:asciiTheme="majorHAnsi" w:eastAsiaTheme="majorEastAsia" w:hAnsiTheme="majorHAnsi" w:cstheme="majorBidi"/>
      <w:i/>
      <w:iCs/>
      <w:color w:val="000000" w:themeColor="accent1" w:themeShade="7F"/>
    </w:rPr>
  </w:style>
  <w:style w:type="character" w:customStyle="1" w:styleId="Heading7Char">
    <w:name w:val="Heading 7 Char"/>
    <w:basedOn w:val="DefaultParagraphFont"/>
    <w:link w:val="Heading7"/>
    <w:uiPriority w:val="9"/>
    <w:semiHidden/>
    <w:rsid w:val="00CA179B"/>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CA179B"/>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CA179B"/>
    <w:rPr>
      <w:rFonts w:asciiTheme="majorHAnsi" w:eastAsiaTheme="majorEastAsia" w:hAnsiTheme="majorHAnsi" w:cstheme="majorBidi"/>
      <w:i/>
      <w:iCs/>
      <w:color w:val="404040" w:themeColor="text1" w:themeTint="BF"/>
      <w:sz w:val="20"/>
    </w:rPr>
  </w:style>
  <w:style w:type="numbering" w:styleId="ArticleSection">
    <w:name w:val="Outline List 3"/>
    <w:basedOn w:val="NoList"/>
    <w:uiPriority w:val="99"/>
    <w:semiHidden/>
    <w:unhideWhenUsed/>
    <w:rsid w:val="00CA179B"/>
    <w:pPr>
      <w:numPr>
        <w:numId w:val="5"/>
      </w:numPr>
    </w:pPr>
  </w:style>
  <w:style w:type="paragraph" w:styleId="Bibliography">
    <w:name w:val="Bibliography"/>
    <w:basedOn w:val="Normal"/>
    <w:next w:val="Normal"/>
    <w:uiPriority w:val="37"/>
    <w:semiHidden/>
    <w:unhideWhenUsed/>
    <w:rsid w:val="00CA179B"/>
  </w:style>
  <w:style w:type="paragraph" w:styleId="BlockText">
    <w:name w:val="Block Text"/>
    <w:basedOn w:val="Normal"/>
    <w:uiPriority w:val="99"/>
    <w:semiHidden/>
    <w:unhideWhenUsed/>
    <w:rsid w:val="00CA179B"/>
    <w:pPr>
      <w:pBdr>
        <w:top w:val="single" w:sz="2" w:space="10" w:color="000000" w:themeColor="accent1" w:shadow="1"/>
        <w:left w:val="single" w:sz="2" w:space="10" w:color="000000" w:themeColor="accent1" w:shadow="1"/>
        <w:bottom w:val="single" w:sz="2" w:space="10" w:color="000000" w:themeColor="accent1" w:shadow="1"/>
        <w:right w:val="single" w:sz="2" w:space="10" w:color="000000" w:themeColor="accent1" w:shadow="1"/>
      </w:pBdr>
      <w:ind w:left="1152" w:right="1152"/>
    </w:pPr>
    <w:rPr>
      <w:rFonts w:asciiTheme="minorHAnsi" w:eastAsiaTheme="minorEastAsia" w:hAnsiTheme="minorHAnsi" w:cstheme="minorBidi"/>
      <w:i/>
      <w:iCs/>
      <w:color w:val="000000" w:themeColor="accent1"/>
    </w:rPr>
  </w:style>
  <w:style w:type="paragraph" w:styleId="BodyText">
    <w:name w:val="Body Text"/>
    <w:basedOn w:val="Normal"/>
    <w:link w:val="BodyTextChar"/>
    <w:uiPriority w:val="99"/>
    <w:semiHidden/>
    <w:unhideWhenUsed/>
    <w:rsid w:val="00CA179B"/>
    <w:pPr>
      <w:spacing w:after="120"/>
    </w:pPr>
  </w:style>
  <w:style w:type="character" w:customStyle="1" w:styleId="BodyTextChar">
    <w:name w:val="Body Text Char"/>
    <w:basedOn w:val="DefaultParagraphFont"/>
    <w:link w:val="BodyText"/>
    <w:uiPriority w:val="99"/>
    <w:semiHidden/>
    <w:rsid w:val="00CA179B"/>
  </w:style>
  <w:style w:type="paragraph" w:styleId="BodyText2">
    <w:name w:val="Body Text 2"/>
    <w:basedOn w:val="Normal"/>
    <w:link w:val="BodyText2Char"/>
    <w:uiPriority w:val="99"/>
    <w:semiHidden/>
    <w:unhideWhenUsed/>
    <w:rsid w:val="00CA179B"/>
    <w:pPr>
      <w:spacing w:after="120" w:line="480" w:lineRule="auto"/>
    </w:pPr>
  </w:style>
  <w:style w:type="character" w:customStyle="1" w:styleId="BodyText2Char">
    <w:name w:val="Body Text 2 Char"/>
    <w:basedOn w:val="DefaultParagraphFont"/>
    <w:link w:val="BodyText2"/>
    <w:uiPriority w:val="99"/>
    <w:semiHidden/>
    <w:rsid w:val="00CA179B"/>
  </w:style>
  <w:style w:type="paragraph" w:styleId="BodyText3">
    <w:name w:val="Body Text 3"/>
    <w:basedOn w:val="Normal"/>
    <w:link w:val="BodyText3Char"/>
    <w:uiPriority w:val="99"/>
    <w:semiHidden/>
    <w:unhideWhenUsed/>
    <w:rsid w:val="00CA179B"/>
    <w:pPr>
      <w:spacing w:after="120"/>
    </w:pPr>
    <w:rPr>
      <w:sz w:val="16"/>
      <w:szCs w:val="16"/>
    </w:rPr>
  </w:style>
  <w:style w:type="character" w:customStyle="1" w:styleId="BodyText3Char">
    <w:name w:val="Body Text 3 Char"/>
    <w:basedOn w:val="DefaultParagraphFont"/>
    <w:link w:val="BodyText3"/>
    <w:uiPriority w:val="99"/>
    <w:semiHidden/>
    <w:rsid w:val="00CA179B"/>
    <w:rPr>
      <w:sz w:val="16"/>
      <w:szCs w:val="16"/>
    </w:rPr>
  </w:style>
  <w:style w:type="paragraph" w:styleId="BodyTextFirstIndent">
    <w:name w:val="Body Text First Indent"/>
    <w:basedOn w:val="BodyText"/>
    <w:link w:val="BodyTextFirstIndentChar"/>
    <w:uiPriority w:val="99"/>
    <w:semiHidden/>
    <w:unhideWhenUsed/>
    <w:rsid w:val="00CA179B"/>
    <w:pPr>
      <w:spacing w:after="0"/>
      <w:ind w:firstLine="360"/>
    </w:pPr>
  </w:style>
  <w:style w:type="character" w:customStyle="1" w:styleId="BodyTextFirstIndentChar">
    <w:name w:val="Body Text First Indent Char"/>
    <w:basedOn w:val="BodyTextChar"/>
    <w:link w:val="BodyTextFirstIndent"/>
    <w:uiPriority w:val="99"/>
    <w:semiHidden/>
    <w:rsid w:val="00CA179B"/>
  </w:style>
  <w:style w:type="paragraph" w:styleId="BodyTextIndent">
    <w:name w:val="Body Text Indent"/>
    <w:basedOn w:val="Normal"/>
    <w:link w:val="BodyTextIndentChar"/>
    <w:uiPriority w:val="99"/>
    <w:semiHidden/>
    <w:unhideWhenUsed/>
    <w:rsid w:val="00CA179B"/>
    <w:pPr>
      <w:spacing w:after="120"/>
      <w:ind w:left="360"/>
    </w:pPr>
  </w:style>
  <w:style w:type="character" w:customStyle="1" w:styleId="BodyTextIndentChar">
    <w:name w:val="Body Text Indent Char"/>
    <w:basedOn w:val="DefaultParagraphFont"/>
    <w:link w:val="BodyTextIndent"/>
    <w:uiPriority w:val="99"/>
    <w:semiHidden/>
    <w:rsid w:val="00CA179B"/>
  </w:style>
  <w:style w:type="paragraph" w:styleId="BodyTextFirstIndent2">
    <w:name w:val="Body Text First Indent 2"/>
    <w:basedOn w:val="BodyTextIndent"/>
    <w:link w:val="BodyTextFirstIndent2Char"/>
    <w:uiPriority w:val="99"/>
    <w:semiHidden/>
    <w:unhideWhenUsed/>
    <w:rsid w:val="00CA179B"/>
    <w:pPr>
      <w:spacing w:after="0"/>
      <w:ind w:firstLine="360"/>
    </w:pPr>
  </w:style>
  <w:style w:type="character" w:customStyle="1" w:styleId="BodyTextFirstIndent2Char">
    <w:name w:val="Body Text First Indent 2 Char"/>
    <w:basedOn w:val="BodyTextIndentChar"/>
    <w:link w:val="BodyTextFirstIndent2"/>
    <w:uiPriority w:val="99"/>
    <w:semiHidden/>
    <w:rsid w:val="00CA179B"/>
  </w:style>
  <w:style w:type="paragraph" w:styleId="BodyTextIndent2">
    <w:name w:val="Body Text Indent 2"/>
    <w:basedOn w:val="Normal"/>
    <w:link w:val="BodyTextIndent2Char"/>
    <w:uiPriority w:val="99"/>
    <w:unhideWhenUsed/>
    <w:rsid w:val="00CA179B"/>
    <w:pPr>
      <w:spacing w:after="120" w:line="480" w:lineRule="auto"/>
      <w:ind w:left="360"/>
    </w:pPr>
  </w:style>
  <w:style w:type="character" w:customStyle="1" w:styleId="BodyTextIndent2Char">
    <w:name w:val="Body Text Indent 2 Char"/>
    <w:basedOn w:val="DefaultParagraphFont"/>
    <w:link w:val="BodyTextIndent2"/>
    <w:uiPriority w:val="99"/>
    <w:rsid w:val="00CA179B"/>
  </w:style>
  <w:style w:type="paragraph" w:styleId="BodyTextIndent3">
    <w:name w:val="Body Text Indent 3"/>
    <w:basedOn w:val="Normal"/>
    <w:link w:val="BodyTextIndent3Char"/>
    <w:uiPriority w:val="99"/>
    <w:semiHidden/>
    <w:unhideWhenUsed/>
    <w:rsid w:val="00CA179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A179B"/>
    <w:rPr>
      <w:sz w:val="16"/>
      <w:szCs w:val="16"/>
    </w:rPr>
  </w:style>
  <w:style w:type="character" w:styleId="BookTitle">
    <w:name w:val="Book Title"/>
    <w:basedOn w:val="DefaultParagraphFont"/>
    <w:uiPriority w:val="33"/>
    <w:semiHidden/>
    <w:qFormat/>
    <w:rsid w:val="00CA179B"/>
    <w:rPr>
      <w:b/>
      <w:bCs/>
      <w:smallCaps/>
      <w:spacing w:val="5"/>
    </w:rPr>
  </w:style>
  <w:style w:type="paragraph" w:styleId="Caption">
    <w:name w:val="caption"/>
    <w:basedOn w:val="Normal"/>
    <w:next w:val="Normal"/>
    <w:uiPriority w:val="35"/>
    <w:semiHidden/>
    <w:unhideWhenUsed/>
    <w:qFormat/>
    <w:rsid w:val="00CA179B"/>
    <w:pPr>
      <w:spacing w:after="200"/>
    </w:pPr>
    <w:rPr>
      <w:b/>
      <w:bCs/>
      <w:color w:val="000000" w:themeColor="accent1"/>
      <w:sz w:val="18"/>
      <w:szCs w:val="18"/>
    </w:rPr>
  </w:style>
  <w:style w:type="paragraph" w:styleId="Closing">
    <w:name w:val="Closing"/>
    <w:basedOn w:val="Normal"/>
    <w:link w:val="ClosingChar"/>
    <w:uiPriority w:val="99"/>
    <w:semiHidden/>
    <w:unhideWhenUsed/>
    <w:rsid w:val="00CA179B"/>
    <w:pPr>
      <w:ind w:left="4320"/>
    </w:pPr>
  </w:style>
  <w:style w:type="character" w:customStyle="1" w:styleId="ClosingChar">
    <w:name w:val="Closing Char"/>
    <w:basedOn w:val="DefaultParagraphFont"/>
    <w:link w:val="Closing"/>
    <w:uiPriority w:val="99"/>
    <w:semiHidden/>
    <w:rsid w:val="00CA179B"/>
  </w:style>
  <w:style w:type="table" w:styleId="ColorfulGrid">
    <w:name w:val="Colorful Grid"/>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2F2F2" w:themeColor="background1"/>
      </w:rPr>
      <w:tblPr/>
      <w:tcPr>
        <w:shd w:val="clear" w:color="auto" w:fill="000000" w:themeFill="text1" w:themeFillShade="BF"/>
      </w:tcPr>
    </w:tblStylePr>
    <w:tblStylePr w:type="lastCol">
      <w:rPr>
        <w:color w:val="F2F2F2"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CCCCCC" w:themeFill="accent1" w:themeFillTint="33"/>
    </w:tcPr>
    <w:tblStylePr w:type="firstRow">
      <w:rPr>
        <w:b/>
        <w:bCs/>
      </w:rPr>
      <w:tblPr/>
      <w:tcPr>
        <w:shd w:val="clear" w:color="auto" w:fill="999999" w:themeFill="accent1" w:themeFillTint="66"/>
      </w:tcPr>
    </w:tblStylePr>
    <w:tblStylePr w:type="lastRow">
      <w:rPr>
        <w:b/>
        <w:bCs/>
        <w:color w:val="000000" w:themeColor="text1"/>
      </w:rPr>
      <w:tblPr/>
      <w:tcPr>
        <w:shd w:val="clear" w:color="auto" w:fill="999999" w:themeFill="accent1" w:themeFillTint="66"/>
      </w:tcPr>
    </w:tblStylePr>
    <w:tblStylePr w:type="firstCol">
      <w:rPr>
        <w:color w:val="F2F2F2" w:themeColor="background1"/>
      </w:rPr>
      <w:tblPr/>
      <w:tcPr>
        <w:shd w:val="clear" w:color="auto" w:fill="000000" w:themeFill="accent1" w:themeFillShade="BF"/>
      </w:tcPr>
    </w:tblStylePr>
    <w:tblStylePr w:type="lastCol">
      <w:rPr>
        <w:color w:val="F2F2F2" w:themeColor="background1"/>
      </w:rPr>
      <w:tblPr/>
      <w:tcPr>
        <w:shd w:val="clear" w:color="auto" w:fill="000000" w:themeFill="accent1" w:themeFillShade="BF"/>
      </w:tcPr>
    </w:tblStylePr>
    <w:tblStylePr w:type="band1Vert">
      <w:tblPr/>
      <w:tcPr>
        <w:shd w:val="clear" w:color="auto" w:fill="808080" w:themeFill="accent1" w:themeFillTint="7F"/>
      </w:tcPr>
    </w:tblStylePr>
    <w:tblStylePr w:type="band1Horz">
      <w:tblPr/>
      <w:tcPr>
        <w:shd w:val="clear" w:color="auto" w:fill="808080" w:themeFill="accent1" w:themeFillTint="7F"/>
      </w:tcPr>
    </w:tblStylePr>
  </w:style>
  <w:style w:type="table" w:styleId="ColorfulGrid-Accent2">
    <w:name w:val="Colorful Grid Accent 2"/>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D6D6D6" w:themeFill="accent2" w:themeFillTint="33"/>
    </w:tcPr>
    <w:tblStylePr w:type="firstRow">
      <w:rPr>
        <w:b/>
        <w:bCs/>
      </w:rPr>
      <w:tblPr/>
      <w:tcPr>
        <w:shd w:val="clear" w:color="auto" w:fill="AEAEAE" w:themeFill="accent2" w:themeFillTint="66"/>
      </w:tcPr>
    </w:tblStylePr>
    <w:tblStylePr w:type="lastRow">
      <w:rPr>
        <w:b/>
        <w:bCs/>
        <w:color w:val="000000" w:themeColor="text1"/>
      </w:rPr>
      <w:tblPr/>
      <w:tcPr>
        <w:shd w:val="clear" w:color="auto" w:fill="AEAEAE" w:themeFill="accent2" w:themeFillTint="66"/>
      </w:tcPr>
    </w:tblStylePr>
    <w:tblStylePr w:type="firstCol">
      <w:rPr>
        <w:color w:val="F2F2F2" w:themeColor="background1"/>
      </w:rPr>
      <w:tblPr/>
      <w:tcPr>
        <w:shd w:val="clear" w:color="auto" w:fill="282828" w:themeFill="accent2" w:themeFillShade="BF"/>
      </w:tcPr>
    </w:tblStylePr>
    <w:tblStylePr w:type="lastCol">
      <w:rPr>
        <w:color w:val="F2F2F2" w:themeColor="background1"/>
      </w:rPr>
      <w:tblPr/>
      <w:tcPr>
        <w:shd w:val="clear" w:color="auto" w:fill="282828" w:themeFill="accent2" w:themeFillShade="BF"/>
      </w:tcPr>
    </w:tblStylePr>
    <w:tblStylePr w:type="band1Vert">
      <w:tblPr/>
      <w:tcPr>
        <w:shd w:val="clear" w:color="auto" w:fill="9A9A9A" w:themeFill="accent2" w:themeFillTint="7F"/>
      </w:tcPr>
    </w:tblStylePr>
    <w:tblStylePr w:type="band1Horz">
      <w:tblPr/>
      <w:tcPr>
        <w:shd w:val="clear" w:color="auto" w:fill="9A9A9A" w:themeFill="accent2" w:themeFillTint="7F"/>
      </w:tcPr>
    </w:tblStylePr>
  </w:style>
  <w:style w:type="table" w:styleId="ColorfulGrid-Accent3">
    <w:name w:val="Colorful Grid Accent 3"/>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DFDFDF" w:themeFill="accent3" w:themeFillTint="33"/>
    </w:tcPr>
    <w:tblStylePr w:type="firstRow">
      <w:rPr>
        <w:b/>
        <w:bCs/>
      </w:rPr>
      <w:tblPr/>
      <w:tcPr>
        <w:shd w:val="clear" w:color="auto" w:fill="C0C0C0" w:themeFill="accent3" w:themeFillTint="66"/>
      </w:tcPr>
    </w:tblStylePr>
    <w:tblStylePr w:type="lastRow">
      <w:rPr>
        <w:b/>
        <w:bCs/>
        <w:color w:val="000000" w:themeColor="text1"/>
      </w:rPr>
      <w:tblPr/>
      <w:tcPr>
        <w:shd w:val="clear" w:color="auto" w:fill="C0C0C0" w:themeFill="accent3" w:themeFillTint="66"/>
      </w:tcPr>
    </w:tblStylePr>
    <w:tblStylePr w:type="firstCol">
      <w:rPr>
        <w:color w:val="F2F2F2" w:themeColor="background1"/>
      </w:rPr>
      <w:tblPr/>
      <w:tcPr>
        <w:shd w:val="clear" w:color="auto" w:fill="494949" w:themeFill="accent3" w:themeFillShade="BF"/>
      </w:tcPr>
    </w:tblStylePr>
    <w:tblStylePr w:type="lastCol">
      <w:rPr>
        <w:color w:val="F2F2F2" w:themeColor="background1"/>
      </w:rPr>
      <w:tblPr/>
      <w:tcPr>
        <w:shd w:val="clear" w:color="auto" w:fill="494949" w:themeFill="accent3" w:themeFillShade="BF"/>
      </w:tcPr>
    </w:tblStylePr>
    <w:tblStylePr w:type="band1Vert">
      <w:tblPr/>
      <w:tcPr>
        <w:shd w:val="clear" w:color="auto" w:fill="B0B0B0" w:themeFill="accent3" w:themeFillTint="7F"/>
      </w:tcPr>
    </w:tblStylePr>
    <w:tblStylePr w:type="band1Horz">
      <w:tblPr/>
      <w:tcPr>
        <w:shd w:val="clear" w:color="auto" w:fill="B0B0B0" w:themeFill="accent3" w:themeFillTint="7F"/>
      </w:tcPr>
    </w:tblStylePr>
  </w:style>
  <w:style w:type="table" w:styleId="ColorfulGrid-Accent4">
    <w:name w:val="Colorful Grid Accent 4"/>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E9E9E9" w:themeFill="accent4" w:themeFillTint="33"/>
    </w:tcPr>
    <w:tblStylePr w:type="firstRow">
      <w:rPr>
        <w:b/>
        <w:bCs/>
      </w:rPr>
      <w:tblPr/>
      <w:tcPr>
        <w:shd w:val="clear" w:color="auto" w:fill="D4D4D4" w:themeFill="accent4" w:themeFillTint="66"/>
      </w:tcPr>
    </w:tblStylePr>
    <w:tblStylePr w:type="lastRow">
      <w:rPr>
        <w:b/>
        <w:bCs/>
        <w:color w:val="000000" w:themeColor="text1"/>
      </w:rPr>
      <w:tblPr/>
      <w:tcPr>
        <w:shd w:val="clear" w:color="auto" w:fill="D4D4D4" w:themeFill="accent4" w:themeFillTint="66"/>
      </w:tcPr>
    </w:tblStylePr>
    <w:tblStylePr w:type="firstCol">
      <w:rPr>
        <w:color w:val="F2F2F2" w:themeColor="background1"/>
      </w:rPr>
      <w:tblPr/>
      <w:tcPr>
        <w:shd w:val="clear" w:color="auto" w:fill="6F6F6F" w:themeFill="accent4" w:themeFillShade="BF"/>
      </w:tcPr>
    </w:tblStylePr>
    <w:tblStylePr w:type="lastCol">
      <w:rPr>
        <w:color w:val="F2F2F2" w:themeColor="background1"/>
      </w:rPr>
      <w:tblPr/>
      <w:tcPr>
        <w:shd w:val="clear" w:color="auto" w:fill="6F6F6F"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D3D3D3" w:themeFill="accent5" w:themeFillTint="33"/>
    </w:tcPr>
    <w:tblStylePr w:type="firstRow">
      <w:rPr>
        <w:b/>
        <w:bCs/>
      </w:rPr>
      <w:tblPr/>
      <w:tcPr>
        <w:shd w:val="clear" w:color="auto" w:fill="A8A8A8" w:themeFill="accent5" w:themeFillTint="66"/>
      </w:tcPr>
    </w:tblStylePr>
    <w:tblStylePr w:type="lastRow">
      <w:rPr>
        <w:b/>
        <w:bCs/>
        <w:color w:val="000000" w:themeColor="text1"/>
      </w:rPr>
      <w:tblPr/>
      <w:tcPr>
        <w:shd w:val="clear" w:color="auto" w:fill="A8A8A8" w:themeFill="accent5" w:themeFillTint="66"/>
      </w:tcPr>
    </w:tblStylePr>
    <w:tblStylePr w:type="firstCol">
      <w:rPr>
        <w:color w:val="F2F2F2" w:themeColor="background1"/>
      </w:rPr>
      <w:tblPr/>
      <w:tcPr>
        <w:shd w:val="clear" w:color="auto" w:fill="1C1C1C" w:themeFill="accent5" w:themeFillShade="BF"/>
      </w:tcPr>
    </w:tblStylePr>
    <w:tblStylePr w:type="lastCol">
      <w:rPr>
        <w:color w:val="F2F2F2" w:themeColor="background1"/>
      </w:rPr>
      <w:tblPr/>
      <w:tcPr>
        <w:shd w:val="clear" w:color="auto" w:fill="1C1C1C" w:themeFill="accent5" w:themeFillShade="BF"/>
      </w:tcPr>
    </w:tblStylePr>
    <w:tblStylePr w:type="band1Vert">
      <w:tblPr/>
      <w:tcPr>
        <w:shd w:val="clear" w:color="auto" w:fill="929292" w:themeFill="accent5" w:themeFillTint="7F"/>
      </w:tcPr>
    </w:tblStylePr>
    <w:tblStylePr w:type="band1Horz">
      <w:tblPr/>
      <w:tcPr>
        <w:shd w:val="clear" w:color="auto" w:fill="929292" w:themeFill="accent5" w:themeFillTint="7F"/>
      </w:tcPr>
    </w:tblStylePr>
  </w:style>
  <w:style w:type="table" w:styleId="ColorfulGrid-Accent6">
    <w:name w:val="Colorful Grid Accent 6"/>
    <w:basedOn w:val="TableNormal"/>
    <w:uiPriority w:val="73"/>
    <w:semiHidden/>
    <w:rsid w:val="00CA179B"/>
    <w:rPr>
      <w:color w:val="000000" w:themeColor="text1"/>
    </w:rPr>
    <w:tblPr>
      <w:tblStyleRowBandSize w:val="1"/>
      <w:tblStyleColBandSize w:val="1"/>
      <w:tblBorders>
        <w:insideH w:val="single" w:sz="4" w:space="0" w:color="F2F2F2" w:themeColor="background1"/>
      </w:tblBorders>
    </w:tblPr>
    <w:tcPr>
      <w:shd w:val="clear" w:color="auto" w:fill="CCCCCC" w:themeFill="accent6" w:themeFillTint="33"/>
    </w:tcPr>
    <w:tblStylePr w:type="firstRow">
      <w:rPr>
        <w:b/>
        <w:bCs/>
      </w:rPr>
      <w:tblPr/>
      <w:tcPr>
        <w:shd w:val="clear" w:color="auto" w:fill="999999" w:themeFill="accent6" w:themeFillTint="66"/>
      </w:tcPr>
    </w:tblStylePr>
    <w:tblStylePr w:type="lastRow">
      <w:rPr>
        <w:b/>
        <w:bCs/>
        <w:color w:val="000000" w:themeColor="text1"/>
      </w:rPr>
      <w:tblPr/>
      <w:tcPr>
        <w:shd w:val="clear" w:color="auto" w:fill="999999" w:themeFill="accent6" w:themeFillTint="66"/>
      </w:tcPr>
    </w:tblStylePr>
    <w:tblStylePr w:type="firstCol">
      <w:rPr>
        <w:color w:val="F2F2F2" w:themeColor="background1"/>
      </w:rPr>
      <w:tblPr/>
      <w:tcPr>
        <w:shd w:val="clear" w:color="auto" w:fill="000000" w:themeFill="accent6" w:themeFillShade="BF"/>
      </w:tcPr>
    </w:tblStylePr>
    <w:tblStylePr w:type="lastCol">
      <w:rPr>
        <w:color w:val="F2F2F2" w:themeColor="background1"/>
      </w:rPr>
      <w:tblPr/>
      <w:tcPr>
        <w:shd w:val="clear" w:color="auto" w:fill="000000" w:themeFill="accent6" w:themeFillShade="BF"/>
      </w:tcPr>
    </w:tblStylePr>
    <w:tblStylePr w:type="band1Vert">
      <w:tblPr/>
      <w:tcPr>
        <w:shd w:val="clear" w:color="auto" w:fill="808080" w:themeFill="accent6" w:themeFillTint="7F"/>
      </w:tcPr>
    </w:tblStylePr>
    <w:tblStylePr w:type="band1Horz">
      <w:tblPr/>
      <w:tcPr>
        <w:shd w:val="clear" w:color="auto" w:fill="808080" w:themeFill="accent6" w:themeFillTint="7F"/>
      </w:tcPr>
    </w:tblStylePr>
  </w:style>
  <w:style w:type="table" w:styleId="ColorfulList">
    <w:name w:val="Colorful List"/>
    <w:basedOn w:val="TableNormal"/>
    <w:uiPriority w:val="72"/>
    <w:semiHidden/>
    <w:rsid w:val="00CA179B"/>
    <w:rPr>
      <w:color w:val="000000" w:themeColor="text1"/>
    </w:rPr>
    <w:tblPr>
      <w:tblStyleRowBandSize w:val="1"/>
      <w:tblStyleColBandSize w:val="1"/>
    </w:tblPr>
    <w:tcPr>
      <w:shd w:val="clear" w:color="auto" w:fill="E6E6E6" w:themeFill="text1" w:themeFillTint="19"/>
    </w:tcPr>
    <w:tblStylePr w:type="firstRow">
      <w:rPr>
        <w:b/>
        <w:bCs/>
        <w:color w:val="F2F2F2" w:themeColor="background1"/>
      </w:rPr>
      <w:tblPr/>
      <w:tcPr>
        <w:tcBorders>
          <w:bottom w:val="single" w:sz="12" w:space="0" w:color="F2F2F2" w:themeColor="background1"/>
        </w:tcBorders>
        <w:shd w:val="clear" w:color="auto" w:fill="2B2B2B" w:themeFill="accent2" w:themeFillShade="CC"/>
      </w:tcPr>
    </w:tblStylePr>
    <w:tblStylePr w:type="lastRow">
      <w:rPr>
        <w:b/>
        <w:bCs/>
        <w:color w:val="2B2B2B" w:themeColor="accent2"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CA179B"/>
    <w:rPr>
      <w:color w:val="000000" w:themeColor="text1"/>
    </w:rPr>
    <w:tblPr>
      <w:tblStyleRowBandSize w:val="1"/>
      <w:tblStyleColBandSize w:val="1"/>
    </w:tblPr>
    <w:tcPr>
      <w:shd w:val="clear" w:color="auto" w:fill="E6E6E6" w:themeFill="accent1" w:themeFillTint="19"/>
    </w:tcPr>
    <w:tblStylePr w:type="firstRow">
      <w:rPr>
        <w:b/>
        <w:bCs/>
        <w:color w:val="F2F2F2" w:themeColor="background1"/>
      </w:rPr>
      <w:tblPr/>
      <w:tcPr>
        <w:tcBorders>
          <w:bottom w:val="single" w:sz="12" w:space="0" w:color="F2F2F2" w:themeColor="background1"/>
        </w:tcBorders>
        <w:shd w:val="clear" w:color="auto" w:fill="2B2B2B" w:themeFill="accent2" w:themeFillShade="CC"/>
      </w:tcPr>
    </w:tblStylePr>
    <w:tblStylePr w:type="lastRow">
      <w:rPr>
        <w:b/>
        <w:bCs/>
        <w:color w:val="2B2B2B" w:themeColor="accent2"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accent1" w:themeFillTint="3F"/>
      </w:tcPr>
    </w:tblStylePr>
    <w:tblStylePr w:type="band1Horz">
      <w:tblPr/>
      <w:tcPr>
        <w:shd w:val="clear" w:color="auto" w:fill="CCCCCC" w:themeFill="accent1" w:themeFillTint="33"/>
      </w:tcPr>
    </w:tblStylePr>
  </w:style>
  <w:style w:type="table" w:styleId="ColorfulList-Accent2">
    <w:name w:val="Colorful List Accent 2"/>
    <w:basedOn w:val="TableNormal"/>
    <w:uiPriority w:val="72"/>
    <w:semiHidden/>
    <w:rsid w:val="00CA179B"/>
    <w:rPr>
      <w:color w:val="000000" w:themeColor="text1"/>
    </w:rPr>
    <w:tblPr>
      <w:tblStyleRowBandSize w:val="1"/>
      <w:tblStyleColBandSize w:val="1"/>
    </w:tblPr>
    <w:tcPr>
      <w:shd w:val="clear" w:color="auto" w:fill="EBEBEB" w:themeFill="accent2" w:themeFillTint="19"/>
    </w:tcPr>
    <w:tblStylePr w:type="firstRow">
      <w:rPr>
        <w:b/>
        <w:bCs/>
        <w:color w:val="F2F2F2" w:themeColor="background1"/>
      </w:rPr>
      <w:tblPr/>
      <w:tcPr>
        <w:tcBorders>
          <w:bottom w:val="single" w:sz="12" w:space="0" w:color="F2F2F2" w:themeColor="background1"/>
        </w:tcBorders>
        <w:shd w:val="clear" w:color="auto" w:fill="2B2B2B" w:themeFill="accent2" w:themeFillShade="CC"/>
      </w:tcPr>
    </w:tblStylePr>
    <w:tblStylePr w:type="lastRow">
      <w:rPr>
        <w:b/>
        <w:bCs/>
        <w:color w:val="2B2B2B" w:themeColor="accent2"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DCDCD" w:themeFill="accent2" w:themeFillTint="3F"/>
      </w:tcPr>
    </w:tblStylePr>
    <w:tblStylePr w:type="band1Horz">
      <w:tblPr/>
      <w:tcPr>
        <w:shd w:val="clear" w:color="auto" w:fill="D6D6D6" w:themeFill="accent2" w:themeFillTint="33"/>
      </w:tcPr>
    </w:tblStylePr>
  </w:style>
  <w:style w:type="table" w:styleId="ColorfulList-Accent3">
    <w:name w:val="Colorful List Accent 3"/>
    <w:basedOn w:val="TableNormal"/>
    <w:uiPriority w:val="72"/>
    <w:semiHidden/>
    <w:rsid w:val="00CA179B"/>
    <w:rPr>
      <w:color w:val="000000" w:themeColor="text1"/>
    </w:rPr>
    <w:tblPr>
      <w:tblStyleRowBandSize w:val="1"/>
      <w:tblStyleColBandSize w:val="1"/>
    </w:tblPr>
    <w:tcPr>
      <w:shd w:val="clear" w:color="auto" w:fill="EFEFEF" w:themeFill="accent3" w:themeFillTint="19"/>
    </w:tcPr>
    <w:tblStylePr w:type="firstRow">
      <w:rPr>
        <w:b/>
        <w:bCs/>
        <w:color w:val="F2F2F2" w:themeColor="background1"/>
      </w:rPr>
      <w:tblPr/>
      <w:tcPr>
        <w:tcBorders>
          <w:bottom w:val="single" w:sz="12" w:space="0" w:color="F2F2F2" w:themeColor="background1"/>
        </w:tcBorders>
        <w:shd w:val="clear" w:color="auto" w:fill="777777" w:themeFill="accent4" w:themeFillShade="CC"/>
      </w:tcPr>
    </w:tblStylePr>
    <w:tblStylePr w:type="lastRow">
      <w:rPr>
        <w:b/>
        <w:bCs/>
        <w:color w:val="777777" w:themeColor="accent4"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8D8D8"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72"/>
    <w:semiHidden/>
    <w:rsid w:val="00CA179B"/>
    <w:rPr>
      <w:color w:val="000000" w:themeColor="text1"/>
    </w:rPr>
    <w:tblPr>
      <w:tblStyleRowBandSize w:val="1"/>
      <w:tblStyleColBandSize w:val="1"/>
    </w:tblPr>
    <w:tcPr>
      <w:shd w:val="clear" w:color="auto" w:fill="F4F4F4" w:themeFill="accent4" w:themeFillTint="19"/>
    </w:tcPr>
    <w:tblStylePr w:type="firstRow">
      <w:rPr>
        <w:b/>
        <w:bCs/>
        <w:color w:val="F2F2F2" w:themeColor="background1"/>
      </w:rPr>
      <w:tblPr/>
      <w:tcPr>
        <w:tcBorders>
          <w:bottom w:val="single" w:sz="12" w:space="0" w:color="F2F2F2" w:themeColor="background1"/>
        </w:tcBorders>
        <w:shd w:val="clear" w:color="auto" w:fill="4E4E4E" w:themeFill="accent3" w:themeFillShade="CC"/>
      </w:tcPr>
    </w:tblStylePr>
    <w:tblStylePr w:type="lastRow">
      <w:rPr>
        <w:b/>
        <w:bCs/>
        <w:color w:val="4E4E4E" w:themeColor="accent3"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E4E4" w:themeFill="accent4" w:themeFillTint="3F"/>
      </w:tcPr>
    </w:tblStylePr>
    <w:tblStylePr w:type="band1Horz">
      <w:tblPr/>
      <w:tcPr>
        <w:shd w:val="clear" w:color="auto" w:fill="E9E9E9" w:themeFill="accent4" w:themeFillTint="33"/>
      </w:tcPr>
    </w:tblStylePr>
  </w:style>
  <w:style w:type="table" w:styleId="ColorfulList-Accent5">
    <w:name w:val="Colorful List Accent 5"/>
    <w:basedOn w:val="TableNormal"/>
    <w:uiPriority w:val="72"/>
    <w:semiHidden/>
    <w:rsid w:val="00CA179B"/>
    <w:rPr>
      <w:color w:val="000000" w:themeColor="text1"/>
    </w:rPr>
    <w:tblPr>
      <w:tblStyleRowBandSize w:val="1"/>
      <w:tblStyleColBandSize w:val="1"/>
    </w:tblPr>
    <w:tcPr>
      <w:shd w:val="clear" w:color="auto" w:fill="E9E9E9" w:themeFill="accent5" w:themeFillTint="19"/>
    </w:tcPr>
    <w:tblStylePr w:type="firstRow">
      <w:rPr>
        <w:b/>
        <w:bCs/>
        <w:color w:val="F2F2F2" w:themeColor="background1"/>
      </w:rPr>
      <w:tblPr/>
      <w:tcPr>
        <w:tcBorders>
          <w:bottom w:val="single" w:sz="12" w:space="0" w:color="F2F2F2" w:themeColor="background1"/>
        </w:tcBorders>
        <w:shd w:val="clear" w:color="auto" w:fill="000000" w:themeFill="accent6" w:themeFillShade="CC"/>
      </w:tcPr>
    </w:tblStylePr>
    <w:tblStylePr w:type="lastRow">
      <w:rPr>
        <w:b/>
        <w:bCs/>
        <w:color w:val="000000" w:themeColor="accent6"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9C9C9" w:themeFill="accent5" w:themeFillTint="3F"/>
      </w:tcPr>
    </w:tblStylePr>
    <w:tblStylePr w:type="band1Horz">
      <w:tblPr/>
      <w:tcPr>
        <w:shd w:val="clear" w:color="auto" w:fill="D3D3D3" w:themeFill="accent5" w:themeFillTint="33"/>
      </w:tcPr>
    </w:tblStylePr>
  </w:style>
  <w:style w:type="table" w:styleId="ColorfulList-Accent6">
    <w:name w:val="Colorful List Accent 6"/>
    <w:basedOn w:val="TableNormal"/>
    <w:uiPriority w:val="72"/>
    <w:semiHidden/>
    <w:rsid w:val="00CA179B"/>
    <w:rPr>
      <w:color w:val="000000" w:themeColor="text1"/>
    </w:rPr>
    <w:tblPr>
      <w:tblStyleRowBandSize w:val="1"/>
      <w:tblStyleColBandSize w:val="1"/>
    </w:tblPr>
    <w:tcPr>
      <w:shd w:val="clear" w:color="auto" w:fill="E6E6E6" w:themeFill="accent6" w:themeFillTint="19"/>
    </w:tcPr>
    <w:tblStylePr w:type="firstRow">
      <w:rPr>
        <w:b/>
        <w:bCs/>
        <w:color w:val="F2F2F2" w:themeColor="background1"/>
      </w:rPr>
      <w:tblPr/>
      <w:tcPr>
        <w:tcBorders>
          <w:bottom w:val="single" w:sz="12" w:space="0" w:color="F2F2F2" w:themeColor="background1"/>
        </w:tcBorders>
        <w:shd w:val="clear" w:color="auto" w:fill="1E1E1E" w:themeFill="accent5" w:themeFillShade="CC"/>
      </w:tcPr>
    </w:tblStylePr>
    <w:tblStylePr w:type="lastRow">
      <w:rPr>
        <w:b/>
        <w:bCs/>
        <w:color w:val="1E1E1E" w:themeColor="accent5" w:themeShade="CC"/>
      </w:rPr>
      <w:tblPr/>
      <w:tcPr>
        <w:tcBorders>
          <w:top w:val="single" w:sz="12" w:space="0" w:color="000000"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accent6" w:themeFillTint="3F"/>
      </w:tcPr>
    </w:tblStylePr>
    <w:tblStylePr w:type="band1Horz">
      <w:tblPr/>
      <w:tcPr>
        <w:shd w:val="clear" w:color="auto" w:fill="CCCCCC" w:themeFill="accent6" w:themeFillTint="33"/>
      </w:tcPr>
    </w:tblStylePr>
  </w:style>
  <w:style w:type="table" w:styleId="ColorfulShading">
    <w:name w:val="Colorful Shading"/>
    <w:basedOn w:val="TableNormal"/>
    <w:uiPriority w:val="71"/>
    <w:semiHidden/>
    <w:rsid w:val="00CA179B"/>
    <w:rPr>
      <w:color w:val="000000" w:themeColor="text1"/>
    </w:rPr>
    <w:tblPr>
      <w:tblStyleRowBandSize w:val="1"/>
      <w:tblStyleColBandSize w:val="1"/>
      <w:tblBorders>
        <w:top w:val="single" w:sz="24" w:space="0" w:color="363636" w:themeColor="accent2"/>
        <w:left w:val="single" w:sz="4" w:space="0" w:color="000000" w:themeColor="text1"/>
        <w:bottom w:val="single" w:sz="4" w:space="0" w:color="000000" w:themeColor="text1"/>
        <w:right w:val="single" w:sz="4" w:space="0" w:color="000000" w:themeColor="text1"/>
        <w:insideH w:val="single" w:sz="4" w:space="0" w:color="F2F2F2" w:themeColor="background1"/>
        <w:insideV w:val="single" w:sz="4" w:space="0" w:color="F2F2F2" w:themeColor="background1"/>
      </w:tblBorders>
    </w:tblPr>
    <w:tcPr>
      <w:shd w:val="clear" w:color="auto" w:fill="E6E6E6" w:themeFill="text1" w:themeFillTint="19"/>
    </w:tcPr>
    <w:tblStylePr w:type="firstRow">
      <w:rPr>
        <w:b/>
        <w:bCs/>
      </w:rPr>
      <w:tblPr/>
      <w:tcPr>
        <w:tcBorders>
          <w:top w:val="nil"/>
          <w:left w:val="nil"/>
          <w:bottom w:val="single" w:sz="24" w:space="0" w:color="363636" w:themeColor="accent2"/>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000000" w:themeFill="text1" w:themeFillShade="99"/>
      </w:tcPr>
    </w:tblStylePr>
    <w:tblStylePr w:type="firstCol">
      <w:rPr>
        <w:color w:val="F2F2F2"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2F2F2"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CA179B"/>
    <w:rPr>
      <w:color w:val="000000" w:themeColor="text1"/>
    </w:rPr>
    <w:tblPr>
      <w:tblStyleRowBandSize w:val="1"/>
      <w:tblStyleColBandSize w:val="1"/>
      <w:tblBorders>
        <w:top w:val="single" w:sz="24" w:space="0" w:color="363636" w:themeColor="accent2"/>
        <w:left w:val="single" w:sz="4" w:space="0" w:color="000000" w:themeColor="accent1"/>
        <w:bottom w:val="single" w:sz="4" w:space="0" w:color="000000" w:themeColor="accent1"/>
        <w:right w:val="single" w:sz="4" w:space="0" w:color="000000" w:themeColor="accent1"/>
        <w:insideH w:val="single" w:sz="4" w:space="0" w:color="F2F2F2" w:themeColor="background1"/>
        <w:insideV w:val="single" w:sz="4" w:space="0" w:color="F2F2F2" w:themeColor="background1"/>
      </w:tblBorders>
    </w:tblPr>
    <w:tcPr>
      <w:shd w:val="clear" w:color="auto" w:fill="E6E6E6" w:themeFill="accent1" w:themeFillTint="19"/>
    </w:tcPr>
    <w:tblStylePr w:type="firstRow">
      <w:rPr>
        <w:b/>
        <w:bCs/>
      </w:rPr>
      <w:tblPr/>
      <w:tcPr>
        <w:tcBorders>
          <w:top w:val="nil"/>
          <w:left w:val="nil"/>
          <w:bottom w:val="single" w:sz="24" w:space="0" w:color="363636" w:themeColor="accent2"/>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000000" w:themeFill="accent1" w:themeFillShade="99"/>
      </w:tcPr>
    </w:tblStylePr>
    <w:tblStylePr w:type="firstCol">
      <w:rPr>
        <w:color w:val="F2F2F2" w:themeColor="background1"/>
      </w:rPr>
      <w:tblPr/>
      <w:tcPr>
        <w:tcBorders>
          <w:top w:val="nil"/>
          <w:left w:val="nil"/>
          <w:bottom w:val="nil"/>
          <w:right w:val="nil"/>
          <w:insideH w:val="single" w:sz="4" w:space="0" w:color="000000" w:themeColor="accent1" w:themeShade="99"/>
          <w:insideV w:val="nil"/>
        </w:tcBorders>
        <w:shd w:val="clear" w:color="auto" w:fill="000000" w:themeFill="accent1" w:themeFillShade="99"/>
      </w:tcPr>
    </w:tblStylePr>
    <w:tblStylePr w:type="lastCol">
      <w:rPr>
        <w:color w:val="F2F2F2" w:themeColor="background1"/>
      </w:rPr>
      <w:tblPr/>
      <w:tcPr>
        <w:tcBorders>
          <w:top w:val="nil"/>
          <w:left w:val="nil"/>
          <w:bottom w:val="nil"/>
          <w:right w:val="nil"/>
          <w:insideH w:val="nil"/>
          <w:insideV w:val="nil"/>
        </w:tcBorders>
        <w:shd w:val="clear" w:color="auto" w:fill="000000" w:themeFill="accent1" w:themeFillShade="99"/>
      </w:tcPr>
    </w:tblStylePr>
    <w:tblStylePr w:type="band1Vert">
      <w:tblPr/>
      <w:tcPr>
        <w:shd w:val="clear" w:color="auto" w:fill="999999" w:themeFill="accent1" w:themeFillTint="66"/>
      </w:tcPr>
    </w:tblStylePr>
    <w:tblStylePr w:type="band1Horz">
      <w:tblPr/>
      <w:tcPr>
        <w:shd w:val="clear" w:color="auto" w:fill="808080"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CA179B"/>
    <w:rPr>
      <w:color w:val="000000" w:themeColor="text1"/>
    </w:rPr>
    <w:tblPr>
      <w:tblStyleRowBandSize w:val="1"/>
      <w:tblStyleColBandSize w:val="1"/>
      <w:tblBorders>
        <w:top w:val="single" w:sz="24" w:space="0" w:color="363636" w:themeColor="accent2"/>
        <w:left w:val="single" w:sz="4" w:space="0" w:color="363636" w:themeColor="accent2"/>
        <w:bottom w:val="single" w:sz="4" w:space="0" w:color="363636" w:themeColor="accent2"/>
        <w:right w:val="single" w:sz="4" w:space="0" w:color="363636" w:themeColor="accent2"/>
        <w:insideH w:val="single" w:sz="4" w:space="0" w:color="F2F2F2" w:themeColor="background1"/>
        <w:insideV w:val="single" w:sz="4" w:space="0" w:color="F2F2F2" w:themeColor="background1"/>
      </w:tblBorders>
    </w:tblPr>
    <w:tcPr>
      <w:shd w:val="clear" w:color="auto" w:fill="EBEBEB" w:themeFill="accent2" w:themeFillTint="19"/>
    </w:tcPr>
    <w:tblStylePr w:type="firstRow">
      <w:rPr>
        <w:b/>
        <w:bCs/>
      </w:rPr>
      <w:tblPr/>
      <w:tcPr>
        <w:tcBorders>
          <w:top w:val="nil"/>
          <w:left w:val="nil"/>
          <w:bottom w:val="single" w:sz="24" w:space="0" w:color="363636" w:themeColor="accent2"/>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202020" w:themeFill="accent2" w:themeFillShade="99"/>
      </w:tcPr>
    </w:tblStylePr>
    <w:tblStylePr w:type="firstCol">
      <w:rPr>
        <w:color w:val="F2F2F2" w:themeColor="background1"/>
      </w:rPr>
      <w:tblPr/>
      <w:tcPr>
        <w:tcBorders>
          <w:top w:val="nil"/>
          <w:left w:val="nil"/>
          <w:bottom w:val="nil"/>
          <w:right w:val="nil"/>
          <w:insideH w:val="single" w:sz="4" w:space="0" w:color="202020" w:themeColor="accent2" w:themeShade="99"/>
          <w:insideV w:val="nil"/>
        </w:tcBorders>
        <w:shd w:val="clear" w:color="auto" w:fill="202020" w:themeFill="accent2" w:themeFillShade="99"/>
      </w:tcPr>
    </w:tblStylePr>
    <w:tblStylePr w:type="lastCol">
      <w:rPr>
        <w:color w:val="F2F2F2" w:themeColor="background1"/>
      </w:rPr>
      <w:tblPr/>
      <w:tcPr>
        <w:tcBorders>
          <w:top w:val="nil"/>
          <w:left w:val="nil"/>
          <w:bottom w:val="nil"/>
          <w:right w:val="nil"/>
          <w:insideH w:val="nil"/>
          <w:insideV w:val="nil"/>
        </w:tcBorders>
        <w:shd w:val="clear" w:color="auto" w:fill="202020" w:themeFill="accent2" w:themeFillShade="99"/>
      </w:tcPr>
    </w:tblStylePr>
    <w:tblStylePr w:type="band1Vert">
      <w:tblPr/>
      <w:tcPr>
        <w:shd w:val="clear" w:color="auto" w:fill="AEAEAE" w:themeFill="accent2" w:themeFillTint="66"/>
      </w:tcPr>
    </w:tblStylePr>
    <w:tblStylePr w:type="band1Horz">
      <w:tblPr/>
      <w:tcPr>
        <w:shd w:val="clear" w:color="auto" w:fill="9A9A9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CA179B"/>
    <w:rPr>
      <w:color w:val="000000" w:themeColor="text1"/>
    </w:rPr>
    <w:tblPr>
      <w:tblStyleRowBandSize w:val="1"/>
      <w:tblStyleColBandSize w:val="1"/>
      <w:tblBorders>
        <w:top w:val="single" w:sz="24" w:space="0" w:color="959595" w:themeColor="accent4"/>
        <w:left w:val="single" w:sz="4" w:space="0" w:color="626262" w:themeColor="accent3"/>
        <w:bottom w:val="single" w:sz="4" w:space="0" w:color="626262" w:themeColor="accent3"/>
        <w:right w:val="single" w:sz="4" w:space="0" w:color="626262" w:themeColor="accent3"/>
        <w:insideH w:val="single" w:sz="4" w:space="0" w:color="F2F2F2" w:themeColor="background1"/>
        <w:insideV w:val="single" w:sz="4" w:space="0" w:color="F2F2F2" w:themeColor="background1"/>
      </w:tblBorders>
    </w:tblPr>
    <w:tcPr>
      <w:shd w:val="clear" w:color="auto" w:fill="EFEFEF" w:themeFill="accent3" w:themeFillTint="19"/>
    </w:tcPr>
    <w:tblStylePr w:type="firstRow">
      <w:rPr>
        <w:b/>
        <w:bCs/>
      </w:rPr>
      <w:tblPr/>
      <w:tcPr>
        <w:tcBorders>
          <w:top w:val="nil"/>
          <w:left w:val="nil"/>
          <w:bottom w:val="single" w:sz="24" w:space="0" w:color="959595" w:themeColor="accent4"/>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3A3A3A" w:themeFill="accent3" w:themeFillShade="99"/>
      </w:tcPr>
    </w:tblStylePr>
    <w:tblStylePr w:type="firstCol">
      <w:rPr>
        <w:color w:val="F2F2F2" w:themeColor="background1"/>
      </w:rPr>
      <w:tblPr/>
      <w:tcPr>
        <w:tcBorders>
          <w:top w:val="nil"/>
          <w:left w:val="nil"/>
          <w:bottom w:val="nil"/>
          <w:right w:val="nil"/>
          <w:insideH w:val="single" w:sz="4" w:space="0" w:color="3A3A3A" w:themeColor="accent3" w:themeShade="99"/>
          <w:insideV w:val="nil"/>
        </w:tcBorders>
        <w:shd w:val="clear" w:color="auto" w:fill="3A3A3A" w:themeFill="accent3" w:themeFillShade="99"/>
      </w:tcPr>
    </w:tblStylePr>
    <w:tblStylePr w:type="lastCol">
      <w:rPr>
        <w:color w:val="F2F2F2" w:themeColor="background1"/>
      </w:rPr>
      <w:tblPr/>
      <w:tcPr>
        <w:tcBorders>
          <w:top w:val="nil"/>
          <w:left w:val="nil"/>
          <w:bottom w:val="nil"/>
          <w:right w:val="nil"/>
          <w:insideH w:val="nil"/>
          <w:insideV w:val="nil"/>
        </w:tcBorders>
        <w:shd w:val="clear" w:color="auto" w:fill="3A3A3A" w:themeFill="accent3" w:themeFillShade="99"/>
      </w:tcPr>
    </w:tblStylePr>
    <w:tblStylePr w:type="band1Vert">
      <w:tblPr/>
      <w:tcPr>
        <w:shd w:val="clear" w:color="auto" w:fill="C0C0C0" w:themeFill="accent3" w:themeFillTint="66"/>
      </w:tcPr>
    </w:tblStylePr>
    <w:tblStylePr w:type="band1Horz">
      <w:tblPr/>
      <w:tcPr>
        <w:shd w:val="clear" w:color="auto" w:fill="B0B0B0" w:themeFill="accent3" w:themeFillTint="7F"/>
      </w:tcPr>
    </w:tblStylePr>
  </w:style>
  <w:style w:type="table" w:styleId="ColorfulShading-Accent4">
    <w:name w:val="Colorful Shading Accent 4"/>
    <w:basedOn w:val="TableNormal"/>
    <w:uiPriority w:val="71"/>
    <w:semiHidden/>
    <w:rsid w:val="00CA179B"/>
    <w:rPr>
      <w:color w:val="000000" w:themeColor="text1"/>
    </w:rPr>
    <w:tblPr>
      <w:tblStyleRowBandSize w:val="1"/>
      <w:tblStyleColBandSize w:val="1"/>
      <w:tblBorders>
        <w:top w:val="single" w:sz="24" w:space="0" w:color="626262" w:themeColor="accent3"/>
        <w:left w:val="single" w:sz="4" w:space="0" w:color="959595" w:themeColor="accent4"/>
        <w:bottom w:val="single" w:sz="4" w:space="0" w:color="959595" w:themeColor="accent4"/>
        <w:right w:val="single" w:sz="4" w:space="0" w:color="959595" w:themeColor="accent4"/>
        <w:insideH w:val="single" w:sz="4" w:space="0" w:color="F2F2F2" w:themeColor="background1"/>
        <w:insideV w:val="single" w:sz="4" w:space="0" w:color="F2F2F2" w:themeColor="background1"/>
      </w:tblBorders>
    </w:tblPr>
    <w:tcPr>
      <w:shd w:val="clear" w:color="auto" w:fill="F4F4F4" w:themeFill="accent4" w:themeFillTint="19"/>
    </w:tcPr>
    <w:tblStylePr w:type="firstRow">
      <w:rPr>
        <w:b/>
        <w:bCs/>
      </w:rPr>
      <w:tblPr/>
      <w:tcPr>
        <w:tcBorders>
          <w:top w:val="nil"/>
          <w:left w:val="nil"/>
          <w:bottom w:val="single" w:sz="24" w:space="0" w:color="626262" w:themeColor="accent3"/>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595959" w:themeFill="accent4" w:themeFillShade="99"/>
      </w:tcPr>
    </w:tblStylePr>
    <w:tblStylePr w:type="firstCol">
      <w:rPr>
        <w:color w:val="F2F2F2" w:themeColor="background1"/>
      </w:rPr>
      <w:tblPr/>
      <w:tcPr>
        <w:tcBorders>
          <w:top w:val="nil"/>
          <w:left w:val="nil"/>
          <w:bottom w:val="nil"/>
          <w:right w:val="nil"/>
          <w:insideH w:val="single" w:sz="4" w:space="0" w:color="595959" w:themeColor="accent4" w:themeShade="99"/>
          <w:insideV w:val="nil"/>
        </w:tcBorders>
        <w:shd w:val="clear" w:color="auto" w:fill="595959" w:themeFill="accent4" w:themeFillShade="99"/>
      </w:tcPr>
    </w:tblStylePr>
    <w:tblStylePr w:type="lastCol">
      <w:rPr>
        <w:color w:val="F2F2F2" w:themeColor="background1"/>
      </w:rPr>
      <w:tblPr/>
      <w:tcPr>
        <w:tcBorders>
          <w:top w:val="nil"/>
          <w:left w:val="nil"/>
          <w:bottom w:val="nil"/>
          <w:right w:val="nil"/>
          <w:insideH w:val="nil"/>
          <w:insideV w:val="nil"/>
        </w:tcBorders>
        <w:shd w:val="clear" w:color="auto" w:fill="595959" w:themeFill="accent4" w:themeFillShade="99"/>
      </w:tcPr>
    </w:tblStylePr>
    <w:tblStylePr w:type="band1Vert">
      <w:tblPr/>
      <w:tcPr>
        <w:shd w:val="clear" w:color="auto" w:fill="D4D4D4"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CA179B"/>
    <w:rPr>
      <w:color w:val="000000" w:themeColor="text1"/>
    </w:rPr>
    <w:tblPr>
      <w:tblStyleRowBandSize w:val="1"/>
      <w:tblStyleColBandSize w:val="1"/>
      <w:tblBorders>
        <w:top w:val="single" w:sz="24" w:space="0" w:color="000000" w:themeColor="accent6"/>
        <w:left w:val="single" w:sz="4" w:space="0" w:color="262626" w:themeColor="accent5"/>
        <w:bottom w:val="single" w:sz="4" w:space="0" w:color="262626" w:themeColor="accent5"/>
        <w:right w:val="single" w:sz="4" w:space="0" w:color="262626" w:themeColor="accent5"/>
        <w:insideH w:val="single" w:sz="4" w:space="0" w:color="F2F2F2" w:themeColor="background1"/>
        <w:insideV w:val="single" w:sz="4" w:space="0" w:color="F2F2F2" w:themeColor="background1"/>
      </w:tblBorders>
    </w:tblPr>
    <w:tcPr>
      <w:shd w:val="clear" w:color="auto" w:fill="E9E9E9" w:themeFill="accent5" w:themeFillTint="19"/>
    </w:tcPr>
    <w:tblStylePr w:type="firstRow">
      <w:rPr>
        <w:b/>
        <w:bCs/>
      </w:rPr>
      <w:tblPr/>
      <w:tcPr>
        <w:tcBorders>
          <w:top w:val="nil"/>
          <w:left w:val="nil"/>
          <w:bottom w:val="single" w:sz="24" w:space="0" w:color="000000" w:themeColor="accent6"/>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161616" w:themeFill="accent5" w:themeFillShade="99"/>
      </w:tcPr>
    </w:tblStylePr>
    <w:tblStylePr w:type="firstCol">
      <w:rPr>
        <w:color w:val="F2F2F2" w:themeColor="background1"/>
      </w:rPr>
      <w:tblPr/>
      <w:tcPr>
        <w:tcBorders>
          <w:top w:val="nil"/>
          <w:left w:val="nil"/>
          <w:bottom w:val="nil"/>
          <w:right w:val="nil"/>
          <w:insideH w:val="single" w:sz="4" w:space="0" w:color="161616" w:themeColor="accent5" w:themeShade="99"/>
          <w:insideV w:val="nil"/>
        </w:tcBorders>
        <w:shd w:val="clear" w:color="auto" w:fill="161616" w:themeFill="accent5" w:themeFillShade="99"/>
      </w:tcPr>
    </w:tblStylePr>
    <w:tblStylePr w:type="lastCol">
      <w:rPr>
        <w:color w:val="F2F2F2" w:themeColor="background1"/>
      </w:rPr>
      <w:tblPr/>
      <w:tcPr>
        <w:tcBorders>
          <w:top w:val="nil"/>
          <w:left w:val="nil"/>
          <w:bottom w:val="nil"/>
          <w:right w:val="nil"/>
          <w:insideH w:val="nil"/>
          <w:insideV w:val="nil"/>
        </w:tcBorders>
        <w:shd w:val="clear" w:color="auto" w:fill="161616" w:themeFill="accent5" w:themeFillShade="99"/>
      </w:tcPr>
    </w:tblStylePr>
    <w:tblStylePr w:type="band1Vert">
      <w:tblPr/>
      <w:tcPr>
        <w:shd w:val="clear" w:color="auto" w:fill="A8A8A8" w:themeFill="accent5" w:themeFillTint="66"/>
      </w:tcPr>
    </w:tblStylePr>
    <w:tblStylePr w:type="band1Horz">
      <w:tblPr/>
      <w:tcPr>
        <w:shd w:val="clear" w:color="auto" w:fill="92929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CA179B"/>
    <w:rPr>
      <w:color w:val="000000" w:themeColor="text1"/>
    </w:rPr>
    <w:tblPr>
      <w:tblStyleRowBandSize w:val="1"/>
      <w:tblStyleColBandSize w:val="1"/>
      <w:tblBorders>
        <w:top w:val="single" w:sz="24" w:space="0" w:color="262626" w:themeColor="accent5"/>
        <w:left w:val="single" w:sz="4" w:space="0" w:color="000000" w:themeColor="accent6"/>
        <w:bottom w:val="single" w:sz="4" w:space="0" w:color="000000" w:themeColor="accent6"/>
        <w:right w:val="single" w:sz="4" w:space="0" w:color="000000" w:themeColor="accent6"/>
        <w:insideH w:val="single" w:sz="4" w:space="0" w:color="F2F2F2" w:themeColor="background1"/>
        <w:insideV w:val="single" w:sz="4" w:space="0" w:color="F2F2F2" w:themeColor="background1"/>
      </w:tblBorders>
    </w:tblPr>
    <w:tcPr>
      <w:shd w:val="clear" w:color="auto" w:fill="E6E6E6" w:themeFill="accent6" w:themeFillTint="19"/>
    </w:tcPr>
    <w:tblStylePr w:type="firstRow">
      <w:rPr>
        <w:b/>
        <w:bCs/>
      </w:rPr>
      <w:tblPr/>
      <w:tcPr>
        <w:tcBorders>
          <w:top w:val="nil"/>
          <w:left w:val="nil"/>
          <w:bottom w:val="single" w:sz="24" w:space="0" w:color="262626" w:themeColor="accent5"/>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000000" w:themeFill="accent6" w:themeFillShade="99"/>
      </w:tcPr>
    </w:tblStylePr>
    <w:tblStylePr w:type="firstCol">
      <w:rPr>
        <w:color w:val="F2F2F2" w:themeColor="background1"/>
      </w:rPr>
      <w:tblPr/>
      <w:tcPr>
        <w:tcBorders>
          <w:top w:val="nil"/>
          <w:left w:val="nil"/>
          <w:bottom w:val="nil"/>
          <w:right w:val="nil"/>
          <w:insideH w:val="single" w:sz="4" w:space="0" w:color="000000" w:themeColor="accent6" w:themeShade="99"/>
          <w:insideV w:val="nil"/>
        </w:tcBorders>
        <w:shd w:val="clear" w:color="auto" w:fill="000000" w:themeFill="accent6" w:themeFillShade="99"/>
      </w:tcPr>
    </w:tblStylePr>
    <w:tblStylePr w:type="lastCol">
      <w:rPr>
        <w:color w:val="F2F2F2" w:themeColor="background1"/>
      </w:rPr>
      <w:tblPr/>
      <w:tcPr>
        <w:tcBorders>
          <w:top w:val="nil"/>
          <w:left w:val="nil"/>
          <w:bottom w:val="nil"/>
          <w:right w:val="nil"/>
          <w:insideH w:val="nil"/>
          <w:insideV w:val="nil"/>
        </w:tcBorders>
        <w:shd w:val="clear" w:color="auto" w:fill="000000" w:themeFill="accent6" w:themeFillShade="99"/>
      </w:tcPr>
    </w:tblStylePr>
    <w:tblStylePr w:type="band1Vert">
      <w:tblPr/>
      <w:tcPr>
        <w:shd w:val="clear" w:color="auto" w:fill="999999" w:themeFill="accent6" w:themeFillTint="66"/>
      </w:tcPr>
    </w:tblStylePr>
    <w:tblStylePr w:type="band1Horz">
      <w:tblPr/>
      <w:tcPr>
        <w:shd w:val="clear" w:color="auto" w:fill="80808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CA179B"/>
    <w:rPr>
      <w:sz w:val="16"/>
      <w:szCs w:val="16"/>
    </w:rPr>
  </w:style>
  <w:style w:type="paragraph" w:styleId="CommentText">
    <w:name w:val="annotation text"/>
    <w:basedOn w:val="Normal"/>
    <w:link w:val="CommentTextChar"/>
    <w:uiPriority w:val="99"/>
    <w:semiHidden/>
    <w:unhideWhenUsed/>
    <w:rsid w:val="00CA179B"/>
    <w:rPr>
      <w:sz w:val="20"/>
    </w:rPr>
  </w:style>
  <w:style w:type="character" w:customStyle="1" w:styleId="CommentTextChar">
    <w:name w:val="Comment Text Char"/>
    <w:basedOn w:val="DefaultParagraphFont"/>
    <w:link w:val="CommentText"/>
    <w:uiPriority w:val="99"/>
    <w:semiHidden/>
    <w:rsid w:val="00CA179B"/>
    <w:rPr>
      <w:sz w:val="20"/>
    </w:rPr>
  </w:style>
  <w:style w:type="paragraph" w:styleId="CommentSubject">
    <w:name w:val="annotation subject"/>
    <w:basedOn w:val="CommentText"/>
    <w:next w:val="CommentText"/>
    <w:link w:val="CommentSubjectChar"/>
    <w:uiPriority w:val="99"/>
    <w:semiHidden/>
    <w:unhideWhenUsed/>
    <w:rsid w:val="00CA179B"/>
    <w:rPr>
      <w:b/>
      <w:bCs/>
    </w:rPr>
  </w:style>
  <w:style w:type="character" w:customStyle="1" w:styleId="CommentSubjectChar">
    <w:name w:val="Comment Subject Char"/>
    <w:basedOn w:val="CommentTextChar"/>
    <w:link w:val="CommentSubject"/>
    <w:uiPriority w:val="99"/>
    <w:semiHidden/>
    <w:rsid w:val="00CA179B"/>
    <w:rPr>
      <w:b/>
      <w:bCs/>
      <w:sz w:val="20"/>
    </w:rPr>
  </w:style>
  <w:style w:type="table" w:styleId="DarkList">
    <w:name w:val="Dark List"/>
    <w:basedOn w:val="TableNormal"/>
    <w:uiPriority w:val="70"/>
    <w:semiHidden/>
    <w:rsid w:val="00CA179B"/>
    <w:rPr>
      <w:color w:val="F2F2F2"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2F2F2" w:themeColor="background1"/>
          <w:insideH w:val="nil"/>
          <w:insideV w:val="nil"/>
        </w:tcBorders>
        <w:shd w:val="clear" w:color="auto" w:fill="000000" w:themeFill="text1" w:themeFillShade="BF"/>
      </w:tcPr>
    </w:tblStylePr>
    <w:tblStylePr w:type="lastCol">
      <w:tblPr/>
      <w:tcPr>
        <w:tcBorders>
          <w:top w:val="nil"/>
          <w:left w:val="single" w:sz="18" w:space="0" w:color="F2F2F2"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CA179B"/>
    <w:rPr>
      <w:color w:val="F2F2F2" w:themeColor="background1"/>
    </w:rPr>
    <w:tblPr>
      <w:tblStyleRowBandSize w:val="1"/>
      <w:tblStyleColBandSize w:val="1"/>
    </w:tblPr>
    <w:tcPr>
      <w:shd w:val="clear" w:color="auto" w:fill="000000" w:themeFill="accent1"/>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000000" w:themeFill="accent1" w:themeFillShade="7F"/>
      </w:tcPr>
    </w:tblStylePr>
    <w:tblStylePr w:type="firstCol">
      <w:tblPr/>
      <w:tcPr>
        <w:tcBorders>
          <w:top w:val="nil"/>
          <w:left w:val="nil"/>
          <w:bottom w:val="nil"/>
          <w:right w:val="single" w:sz="18" w:space="0" w:color="F2F2F2" w:themeColor="background1"/>
          <w:insideH w:val="nil"/>
          <w:insideV w:val="nil"/>
        </w:tcBorders>
        <w:shd w:val="clear" w:color="auto" w:fill="000000" w:themeFill="accent1" w:themeFillShade="BF"/>
      </w:tcPr>
    </w:tblStylePr>
    <w:tblStylePr w:type="lastCol">
      <w:tblPr/>
      <w:tcPr>
        <w:tcBorders>
          <w:top w:val="nil"/>
          <w:left w:val="single" w:sz="18" w:space="0" w:color="F2F2F2" w:themeColor="background1"/>
          <w:bottom w:val="nil"/>
          <w:right w:val="nil"/>
          <w:insideH w:val="nil"/>
          <w:insideV w:val="nil"/>
        </w:tcBorders>
        <w:shd w:val="clear" w:color="auto" w:fill="000000" w:themeFill="accent1" w:themeFillShade="BF"/>
      </w:tcPr>
    </w:tblStylePr>
    <w:tblStylePr w:type="band1Vert">
      <w:tblPr/>
      <w:tcPr>
        <w:tcBorders>
          <w:top w:val="nil"/>
          <w:left w:val="nil"/>
          <w:bottom w:val="nil"/>
          <w:right w:val="nil"/>
          <w:insideH w:val="nil"/>
          <w:insideV w:val="nil"/>
        </w:tcBorders>
        <w:shd w:val="clear" w:color="auto" w:fill="000000" w:themeFill="accent1" w:themeFillShade="BF"/>
      </w:tcPr>
    </w:tblStylePr>
    <w:tblStylePr w:type="band1Horz">
      <w:tblPr/>
      <w:tcPr>
        <w:tcBorders>
          <w:top w:val="nil"/>
          <w:left w:val="nil"/>
          <w:bottom w:val="nil"/>
          <w:right w:val="nil"/>
          <w:insideH w:val="nil"/>
          <w:insideV w:val="nil"/>
        </w:tcBorders>
        <w:shd w:val="clear" w:color="auto" w:fill="000000" w:themeFill="accent1" w:themeFillShade="BF"/>
      </w:tcPr>
    </w:tblStylePr>
  </w:style>
  <w:style w:type="table" w:styleId="DarkList-Accent2">
    <w:name w:val="Dark List Accent 2"/>
    <w:basedOn w:val="TableNormal"/>
    <w:uiPriority w:val="70"/>
    <w:semiHidden/>
    <w:rsid w:val="00CA179B"/>
    <w:rPr>
      <w:color w:val="F2F2F2" w:themeColor="background1"/>
    </w:rPr>
    <w:tblPr>
      <w:tblStyleRowBandSize w:val="1"/>
      <w:tblStyleColBandSize w:val="1"/>
    </w:tblPr>
    <w:tcPr>
      <w:shd w:val="clear" w:color="auto" w:fill="363636" w:themeFill="accent2"/>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1A1A1A" w:themeFill="accent2" w:themeFillShade="7F"/>
      </w:tcPr>
    </w:tblStylePr>
    <w:tblStylePr w:type="firstCol">
      <w:tblPr/>
      <w:tcPr>
        <w:tcBorders>
          <w:top w:val="nil"/>
          <w:left w:val="nil"/>
          <w:bottom w:val="nil"/>
          <w:right w:val="single" w:sz="18" w:space="0" w:color="F2F2F2" w:themeColor="background1"/>
          <w:insideH w:val="nil"/>
          <w:insideV w:val="nil"/>
        </w:tcBorders>
        <w:shd w:val="clear" w:color="auto" w:fill="282828" w:themeFill="accent2" w:themeFillShade="BF"/>
      </w:tcPr>
    </w:tblStylePr>
    <w:tblStylePr w:type="lastCol">
      <w:tblPr/>
      <w:tcPr>
        <w:tcBorders>
          <w:top w:val="nil"/>
          <w:left w:val="single" w:sz="18" w:space="0" w:color="F2F2F2" w:themeColor="background1"/>
          <w:bottom w:val="nil"/>
          <w:right w:val="nil"/>
          <w:insideH w:val="nil"/>
          <w:insideV w:val="nil"/>
        </w:tcBorders>
        <w:shd w:val="clear" w:color="auto" w:fill="282828" w:themeFill="accent2" w:themeFillShade="BF"/>
      </w:tcPr>
    </w:tblStylePr>
    <w:tblStylePr w:type="band1Vert">
      <w:tblPr/>
      <w:tcPr>
        <w:tcBorders>
          <w:top w:val="nil"/>
          <w:left w:val="nil"/>
          <w:bottom w:val="nil"/>
          <w:right w:val="nil"/>
          <w:insideH w:val="nil"/>
          <w:insideV w:val="nil"/>
        </w:tcBorders>
        <w:shd w:val="clear" w:color="auto" w:fill="282828" w:themeFill="accent2" w:themeFillShade="BF"/>
      </w:tcPr>
    </w:tblStylePr>
    <w:tblStylePr w:type="band1Horz">
      <w:tblPr/>
      <w:tcPr>
        <w:tcBorders>
          <w:top w:val="nil"/>
          <w:left w:val="nil"/>
          <w:bottom w:val="nil"/>
          <w:right w:val="nil"/>
          <w:insideH w:val="nil"/>
          <w:insideV w:val="nil"/>
        </w:tcBorders>
        <w:shd w:val="clear" w:color="auto" w:fill="282828" w:themeFill="accent2" w:themeFillShade="BF"/>
      </w:tcPr>
    </w:tblStylePr>
  </w:style>
  <w:style w:type="table" w:styleId="DarkList-Accent3">
    <w:name w:val="Dark List Accent 3"/>
    <w:basedOn w:val="TableNormal"/>
    <w:uiPriority w:val="70"/>
    <w:semiHidden/>
    <w:rsid w:val="00CA179B"/>
    <w:rPr>
      <w:color w:val="F2F2F2" w:themeColor="background1"/>
    </w:rPr>
    <w:tblPr>
      <w:tblStyleRowBandSize w:val="1"/>
      <w:tblStyleColBandSize w:val="1"/>
    </w:tblPr>
    <w:tcPr>
      <w:shd w:val="clear" w:color="auto" w:fill="626262" w:themeFill="accent3"/>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303030" w:themeFill="accent3" w:themeFillShade="7F"/>
      </w:tcPr>
    </w:tblStylePr>
    <w:tblStylePr w:type="firstCol">
      <w:tblPr/>
      <w:tcPr>
        <w:tcBorders>
          <w:top w:val="nil"/>
          <w:left w:val="nil"/>
          <w:bottom w:val="nil"/>
          <w:right w:val="single" w:sz="18" w:space="0" w:color="F2F2F2" w:themeColor="background1"/>
          <w:insideH w:val="nil"/>
          <w:insideV w:val="nil"/>
        </w:tcBorders>
        <w:shd w:val="clear" w:color="auto" w:fill="494949" w:themeFill="accent3" w:themeFillShade="BF"/>
      </w:tcPr>
    </w:tblStylePr>
    <w:tblStylePr w:type="lastCol">
      <w:tblPr/>
      <w:tcPr>
        <w:tcBorders>
          <w:top w:val="nil"/>
          <w:left w:val="single" w:sz="18" w:space="0" w:color="F2F2F2" w:themeColor="background1"/>
          <w:bottom w:val="nil"/>
          <w:right w:val="nil"/>
          <w:insideH w:val="nil"/>
          <w:insideV w:val="nil"/>
        </w:tcBorders>
        <w:shd w:val="clear" w:color="auto" w:fill="494949" w:themeFill="accent3" w:themeFillShade="BF"/>
      </w:tcPr>
    </w:tblStylePr>
    <w:tblStylePr w:type="band1Vert">
      <w:tblPr/>
      <w:tcPr>
        <w:tcBorders>
          <w:top w:val="nil"/>
          <w:left w:val="nil"/>
          <w:bottom w:val="nil"/>
          <w:right w:val="nil"/>
          <w:insideH w:val="nil"/>
          <w:insideV w:val="nil"/>
        </w:tcBorders>
        <w:shd w:val="clear" w:color="auto" w:fill="494949" w:themeFill="accent3" w:themeFillShade="BF"/>
      </w:tcPr>
    </w:tblStylePr>
    <w:tblStylePr w:type="band1Horz">
      <w:tblPr/>
      <w:tcPr>
        <w:tcBorders>
          <w:top w:val="nil"/>
          <w:left w:val="nil"/>
          <w:bottom w:val="nil"/>
          <w:right w:val="nil"/>
          <w:insideH w:val="nil"/>
          <w:insideV w:val="nil"/>
        </w:tcBorders>
        <w:shd w:val="clear" w:color="auto" w:fill="494949" w:themeFill="accent3" w:themeFillShade="BF"/>
      </w:tcPr>
    </w:tblStylePr>
  </w:style>
  <w:style w:type="table" w:styleId="DarkList-Accent4">
    <w:name w:val="Dark List Accent 4"/>
    <w:basedOn w:val="TableNormal"/>
    <w:uiPriority w:val="70"/>
    <w:semiHidden/>
    <w:rsid w:val="00CA179B"/>
    <w:rPr>
      <w:color w:val="F2F2F2" w:themeColor="background1"/>
    </w:rPr>
    <w:tblPr>
      <w:tblStyleRowBandSize w:val="1"/>
      <w:tblStyleColBandSize w:val="1"/>
    </w:tblPr>
    <w:tcPr>
      <w:shd w:val="clear" w:color="auto" w:fill="959595" w:themeFill="accent4"/>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F2F2F2" w:themeColor="background1"/>
          <w:insideH w:val="nil"/>
          <w:insideV w:val="nil"/>
        </w:tcBorders>
        <w:shd w:val="clear" w:color="auto" w:fill="6F6F6F" w:themeFill="accent4" w:themeFillShade="BF"/>
      </w:tcPr>
    </w:tblStylePr>
    <w:tblStylePr w:type="lastCol">
      <w:tblPr/>
      <w:tcPr>
        <w:tcBorders>
          <w:top w:val="nil"/>
          <w:left w:val="single" w:sz="18" w:space="0" w:color="F2F2F2" w:themeColor="background1"/>
          <w:bottom w:val="nil"/>
          <w:right w:val="nil"/>
          <w:insideH w:val="nil"/>
          <w:insideV w:val="nil"/>
        </w:tcBorders>
        <w:shd w:val="clear" w:color="auto" w:fill="6F6F6F" w:themeFill="accent4" w:themeFillShade="BF"/>
      </w:tcPr>
    </w:tblStylePr>
    <w:tblStylePr w:type="band1Vert">
      <w:tblPr/>
      <w:tcPr>
        <w:tcBorders>
          <w:top w:val="nil"/>
          <w:left w:val="nil"/>
          <w:bottom w:val="nil"/>
          <w:right w:val="nil"/>
          <w:insideH w:val="nil"/>
          <w:insideV w:val="nil"/>
        </w:tcBorders>
        <w:shd w:val="clear" w:color="auto" w:fill="6F6F6F" w:themeFill="accent4" w:themeFillShade="BF"/>
      </w:tcPr>
    </w:tblStylePr>
    <w:tblStylePr w:type="band1Horz">
      <w:tblPr/>
      <w:tcPr>
        <w:tcBorders>
          <w:top w:val="nil"/>
          <w:left w:val="nil"/>
          <w:bottom w:val="nil"/>
          <w:right w:val="nil"/>
          <w:insideH w:val="nil"/>
          <w:insideV w:val="nil"/>
        </w:tcBorders>
        <w:shd w:val="clear" w:color="auto" w:fill="6F6F6F" w:themeFill="accent4" w:themeFillShade="BF"/>
      </w:tcPr>
    </w:tblStylePr>
  </w:style>
  <w:style w:type="table" w:styleId="DarkList-Accent5">
    <w:name w:val="Dark List Accent 5"/>
    <w:basedOn w:val="TableNormal"/>
    <w:uiPriority w:val="70"/>
    <w:semiHidden/>
    <w:rsid w:val="00CA179B"/>
    <w:rPr>
      <w:color w:val="F2F2F2" w:themeColor="background1"/>
    </w:rPr>
    <w:tblPr>
      <w:tblStyleRowBandSize w:val="1"/>
      <w:tblStyleColBandSize w:val="1"/>
    </w:tblPr>
    <w:tcPr>
      <w:shd w:val="clear" w:color="auto" w:fill="262626" w:themeFill="accent5"/>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121212" w:themeFill="accent5" w:themeFillShade="7F"/>
      </w:tcPr>
    </w:tblStylePr>
    <w:tblStylePr w:type="firstCol">
      <w:tblPr/>
      <w:tcPr>
        <w:tcBorders>
          <w:top w:val="nil"/>
          <w:left w:val="nil"/>
          <w:bottom w:val="nil"/>
          <w:right w:val="single" w:sz="18" w:space="0" w:color="F2F2F2" w:themeColor="background1"/>
          <w:insideH w:val="nil"/>
          <w:insideV w:val="nil"/>
        </w:tcBorders>
        <w:shd w:val="clear" w:color="auto" w:fill="1C1C1C" w:themeFill="accent5" w:themeFillShade="BF"/>
      </w:tcPr>
    </w:tblStylePr>
    <w:tblStylePr w:type="lastCol">
      <w:tblPr/>
      <w:tcPr>
        <w:tcBorders>
          <w:top w:val="nil"/>
          <w:left w:val="single" w:sz="18" w:space="0" w:color="F2F2F2" w:themeColor="background1"/>
          <w:bottom w:val="nil"/>
          <w:right w:val="nil"/>
          <w:insideH w:val="nil"/>
          <w:insideV w:val="nil"/>
        </w:tcBorders>
        <w:shd w:val="clear" w:color="auto" w:fill="1C1C1C" w:themeFill="accent5" w:themeFillShade="BF"/>
      </w:tcPr>
    </w:tblStylePr>
    <w:tblStylePr w:type="band1Vert">
      <w:tblPr/>
      <w:tcPr>
        <w:tcBorders>
          <w:top w:val="nil"/>
          <w:left w:val="nil"/>
          <w:bottom w:val="nil"/>
          <w:right w:val="nil"/>
          <w:insideH w:val="nil"/>
          <w:insideV w:val="nil"/>
        </w:tcBorders>
        <w:shd w:val="clear" w:color="auto" w:fill="1C1C1C" w:themeFill="accent5" w:themeFillShade="BF"/>
      </w:tcPr>
    </w:tblStylePr>
    <w:tblStylePr w:type="band1Horz">
      <w:tblPr/>
      <w:tcPr>
        <w:tcBorders>
          <w:top w:val="nil"/>
          <w:left w:val="nil"/>
          <w:bottom w:val="nil"/>
          <w:right w:val="nil"/>
          <w:insideH w:val="nil"/>
          <w:insideV w:val="nil"/>
        </w:tcBorders>
        <w:shd w:val="clear" w:color="auto" w:fill="1C1C1C" w:themeFill="accent5" w:themeFillShade="BF"/>
      </w:tcPr>
    </w:tblStylePr>
  </w:style>
  <w:style w:type="table" w:styleId="DarkList-Accent6">
    <w:name w:val="Dark List Accent 6"/>
    <w:basedOn w:val="TableNormal"/>
    <w:uiPriority w:val="70"/>
    <w:semiHidden/>
    <w:rsid w:val="00CA179B"/>
    <w:rPr>
      <w:color w:val="F2F2F2" w:themeColor="background1"/>
    </w:rPr>
    <w:tblPr>
      <w:tblStyleRowBandSize w:val="1"/>
      <w:tblStyleColBandSize w:val="1"/>
    </w:tblPr>
    <w:tcPr>
      <w:shd w:val="clear" w:color="auto" w:fill="000000" w:themeFill="accent6"/>
    </w:tcPr>
    <w:tblStylePr w:type="firstRow">
      <w:rPr>
        <w:b/>
        <w:bCs/>
      </w:rPr>
      <w:tblPr/>
      <w:tcPr>
        <w:tcBorders>
          <w:top w:val="nil"/>
          <w:left w:val="nil"/>
          <w:bottom w:val="single" w:sz="18" w:space="0" w:color="F2F2F2" w:themeColor="background1"/>
          <w:right w:val="nil"/>
          <w:insideH w:val="nil"/>
          <w:insideV w:val="nil"/>
        </w:tcBorders>
        <w:shd w:val="clear" w:color="auto" w:fill="000000" w:themeFill="text1"/>
      </w:tcPr>
    </w:tblStylePr>
    <w:tblStylePr w:type="lastRow">
      <w:tblPr/>
      <w:tcPr>
        <w:tcBorders>
          <w:top w:val="single" w:sz="18" w:space="0" w:color="F2F2F2" w:themeColor="background1"/>
          <w:left w:val="nil"/>
          <w:bottom w:val="nil"/>
          <w:right w:val="nil"/>
          <w:insideH w:val="nil"/>
          <w:insideV w:val="nil"/>
        </w:tcBorders>
        <w:shd w:val="clear" w:color="auto" w:fill="000000" w:themeFill="accent6" w:themeFillShade="7F"/>
      </w:tcPr>
    </w:tblStylePr>
    <w:tblStylePr w:type="firstCol">
      <w:tblPr/>
      <w:tcPr>
        <w:tcBorders>
          <w:top w:val="nil"/>
          <w:left w:val="nil"/>
          <w:bottom w:val="nil"/>
          <w:right w:val="single" w:sz="18" w:space="0" w:color="F2F2F2" w:themeColor="background1"/>
          <w:insideH w:val="nil"/>
          <w:insideV w:val="nil"/>
        </w:tcBorders>
        <w:shd w:val="clear" w:color="auto" w:fill="000000" w:themeFill="accent6" w:themeFillShade="BF"/>
      </w:tcPr>
    </w:tblStylePr>
    <w:tblStylePr w:type="lastCol">
      <w:tblPr/>
      <w:tcPr>
        <w:tcBorders>
          <w:top w:val="nil"/>
          <w:left w:val="single" w:sz="18" w:space="0" w:color="F2F2F2" w:themeColor="background1"/>
          <w:bottom w:val="nil"/>
          <w:right w:val="nil"/>
          <w:insideH w:val="nil"/>
          <w:insideV w:val="nil"/>
        </w:tcBorders>
        <w:shd w:val="clear" w:color="auto" w:fill="000000" w:themeFill="accent6" w:themeFillShade="BF"/>
      </w:tcPr>
    </w:tblStylePr>
    <w:tblStylePr w:type="band1Vert">
      <w:tblPr/>
      <w:tcPr>
        <w:tcBorders>
          <w:top w:val="nil"/>
          <w:left w:val="nil"/>
          <w:bottom w:val="nil"/>
          <w:right w:val="nil"/>
          <w:insideH w:val="nil"/>
          <w:insideV w:val="nil"/>
        </w:tcBorders>
        <w:shd w:val="clear" w:color="auto" w:fill="000000" w:themeFill="accent6" w:themeFillShade="BF"/>
      </w:tcPr>
    </w:tblStylePr>
    <w:tblStylePr w:type="band1Horz">
      <w:tblPr/>
      <w:tcPr>
        <w:tcBorders>
          <w:top w:val="nil"/>
          <w:left w:val="nil"/>
          <w:bottom w:val="nil"/>
          <w:right w:val="nil"/>
          <w:insideH w:val="nil"/>
          <w:insideV w:val="nil"/>
        </w:tcBorders>
        <w:shd w:val="clear" w:color="auto" w:fill="000000" w:themeFill="accent6" w:themeFillShade="BF"/>
      </w:tcPr>
    </w:tblStylePr>
  </w:style>
  <w:style w:type="paragraph" w:styleId="Date">
    <w:name w:val="Date"/>
    <w:basedOn w:val="Normal"/>
    <w:next w:val="Normal"/>
    <w:link w:val="DateChar"/>
    <w:uiPriority w:val="99"/>
    <w:semiHidden/>
    <w:unhideWhenUsed/>
    <w:rsid w:val="00CA179B"/>
  </w:style>
  <w:style w:type="character" w:customStyle="1" w:styleId="DateChar">
    <w:name w:val="Date Char"/>
    <w:basedOn w:val="DefaultParagraphFont"/>
    <w:link w:val="Date"/>
    <w:uiPriority w:val="99"/>
    <w:semiHidden/>
    <w:rsid w:val="00CA179B"/>
  </w:style>
  <w:style w:type="paragraph" w:styleId="DocumentMap">
    <w:name w:val="Document Map"/>
    <w:basedOn w:val="Normal"/>
    <w:link w:val="DocumentMapChar"/>
    <w:uiPriority w:val="99"/>
    <w:semiHidden/>
    <w:unhideWhenUsed/>
    <w:rsid w:val="00CA179B"/>
    <w:rPr>
      <w:rFonts w:ascii="Tahoma" w:hAnsi="Tahoma" w:cs="Tahoma"/>
      <w:sz w:val="16"/>
      <w:szCs w:val="16"/>
    </w:rPr>
  </w:style>
  <w:style w:type="character" w:customStyle="1" w:styleId="DocumentMapChar">
    <w:name w:val="Document Map Char"/>
    <w:basedOn w:val="DefaultParagraphFont"/>
    <w:link w:val="DocumentMap"/>
    <w:uiPriority w:val="99"/>
    <w:semiHidden/>
    <w:rsid w:val="00CA179B"/>
    <w:rPr>
      <w:rFonts w:ascii="Tahoma" w:hAnsi="Tahoma" w:cs="Tahoma"/>
      <w:sz w:val="16"/>
      <w:szCs w:val="16"/>
    </w:rPr>
  </w:style>
  <w:style w:type="paragraph" w:styleId="E-mailSignature">
    <w:name w:val="E-mail Signature"/>
    <w:basedOn w:val="Normal"/>
    <w:link w:val="E-mailSignatureChar"/>
    <w:uiPriority w:val="99"/>
    <w:semiHidden/>
    <w:unhideWhenUsed/>
    <w:rsid w:val="00CA179B"/>
  </w:style>
  <w:style w:type="character" w:customStyle="1" w:styleId="E-mailSignatureChar">
    <w:name w:val="E-mail Signature Char"/>
    <w:basedOn w:val="DefaultParagraphFont"/>
    <w:link w:val="E-mailSignature"/>
    <w:uiPriority w:val="99"/>
    <w:semiHidden/>
    <w:rsid w:val="00CA179B"/>
  </w:style>
  <w:style w:type="character" w:styleId="Emphasis">
    <w:name w:val="Emphasis"/>
    <w:basedOn w:val="DefaultParagraphFont"/>
    <w:uiPriority w:val="20"/>
    <w:semiHidden/>
    <w:qFormat/>
    <w:rsid w:val="00CA179B"/>
    <w:rPr>
      <w:i/>
      <w:iCs/>
    </w:rPr>
  </w:style>
  <w:style w:type="character" w:styleId="EndnoteReference">
    <w:name w:val="endnote reference"/>
    <w:basedOn w:val="DefaultParagraphFont"/>
    <w:uiPriority w:val="99"/>
    <w:semiHidden/>
    <w:unhideWhenUsed/>
    <w:rsid w:val="00CA179B"/>
    <w:rPr>
      <w:vertAlign w:val="superscript"/>
    </w:rPr>
  </w:style>
  <w:style w:type="paragraph" w:styleId="EndnoteText">
    <w:name w:val="endnote text"/>
    <w:basedOn w:val="Normal"/>
    <w:link w:val="EndnoteTextChar"/>
    <w:uiPriority w:val="99"/>
    <w:semiHidden/>
    <w:unhideWhenUsed/>
    <w:rsid w:val="00CA179B"/>
    <w:rPr>
      <w:sz w:val="20"/>
    </w:rPr>
  </w:style>
  <w:style w:type="character" w:customStyle="1" w:styleId="EndnoteTextChar">
    <w:name w:val="Endnote Text Char"/>
    <w:basedOn w:val="DefaultParagraphFont"/>
    <w:link w:val="EndnoteText"/>
    <w:uiPriority w:val="99"/>
    <w:semiHidden/>
    <w:rsid w:val="00CA179B"/>
    <w:rPr>
      <w:sz w:val="20"/>
    </w:rPr>
  </w:style>
  <w:style w:type="paragraph" w:styleId="EnvelopeAddress">
    <w:name w:val="envelope address"/>
    <w:basedOn w:val="Normal"/>
    <w:uiPriority w:val="99"/>
    <w:semiHidden/>
    <w:unhideWhenUsed/>
    <w:rsid w:val="00CA179B"/>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uiPriority w:val="99"/>
    <w:semiHidden/>
    <w:unhideWhenUsed/>
    <w:rsid w:val="00CA179B"/>
    <w:rPr>
      <w:rFonts w:asciiTheme="majorHAnsi" w:eastAsiaTheme="majorEastAsia" w:hAnsiTheme="majorHAnsi" w:cstheme="majorBidi"/>
      <w:sz w:val="20"/>
    </w:rPr>
  </w:style>
  <w:style w:type="character" w:styleId="FollowedHyperlink">
    <w:name w:val="FollowedHyperlink"/>
    <w:basedOn w:val="DefaultParagraphFont"/>
    <w:uiPriority w:val="99"/>
    <w:semiHidden/>
    <w:unhideWhenUsed/>
    <w:rsid w:val="00CA179B"/>
    <w:rPr>
      <w:color w:val="777777" w:themeColor="followedHyperlink"/>
      <w:u w:val="single"/>
    </w:rPr>
  </w:style>
  <w:style w:type="paragraph" w:styleId="Footer">
    <w:name w:val="footer"/>
    <w:basedOn w:val="Normal"/>
    <w:link w:val="FooterChar"/>
    <w:uiPriority w:val="99"/>
    <w:unhideWhenUsed/>
    <w:rsid w:val="00CA179B"/>
    <w:pPr>
      <w:tabs>
        <w:tab w:val="center" w:pos="4680"/>
        <w:tab w:val="right" w:pos="9360"/>
      </w:tabs>
    </w:pPr>
  </w:style>
  <w:style w:type="character" w:customStyle="1" w:styleId="FooterChar">
    <w:name w:val="Footer Char"/>
    <w:basedOn w:val="DefaultParagraphFont"/>
    <w:link w:val="Footer"/>
    <w:uiPriority w:val="99"/>
    <w:rsid w:val="00CA179B"/>
  </w:style>
  <w:style w:type="character" w:styleId="FootnoteReference">
    <w:name w:val="footnote reference"/>
    <w:basedOn w:val="DefaultParagraphFont"/>
    <w:uiPriority w:val="99"/>
    <w:semiHidden/>
    <w:unhideWhenUsed/>
    <w:rsid w:val="00CA179B"/>
    <w:rPr>
      <w:vertAlign w:val="superscript"/>
    </w:rPr>
  </w:style>
  <w:style w:type="paragraph" w:styleId="FootnoteText">
    <w:name w:val="footnote text"/>
    <w:basedOn w:val="Normal"/>
    <w:link w:val="FootnoteTextChar"/>
    <w:uiPriority w:val="99"/>
    <w:semiHidden/>
    <w:unhideWhenUsed/>
    <w:rsid w:val="00CA179B"/>
    <w:rPr>
      <w:sz w:val="20"/>
    </w:rPr>
  </w:style>
  <w:style w:type="character" w:customStyle="1" w:styleId="FootnoteTextChar">
    <w:name w:val="Footnote Text Char"/>
    <w:basedOn w:val="DefaultParagraphFont"/>
    <w:link w:val="FootnoteText"/>
    <w:uiPriority w:val="99"/>
    <w:semiHidden/>
    <w:rsid w:val="00CA179B"/>
    <w:rPr>
      <w:sz w:val="20"/>
    </w:rPr>
  </w:style>
  <w:style w:type="paragraph" w:styleId="Header">
    <w:name w:val="header"/>
    <w:basedOn w:val="Normal"/>
    <w:link w:val="HeaderChar"/>
    <w:uiPriority w:val="99"/>
    <w:unhideWhenUsed/>
    <w:rsid w:val="00CA179B"/>
    <w:pPr>
      <w:tabs>
        <w:tab w:val="center" w:pos="4680"/>
        <w:tab w:val="right" w:pos="9360"/>
      </w:tabs>
    </w:pPr>
  </w:style>
  <w:style w:type="character" w:customStyle="1" w:styleId="HeaderChar">
    <w:name w:val="Header Char"/>
    <w:basedOn w:val="DefaultParagraphFont"/>
    <w:link w:val="Header"/>
    <w:uiPriority w:val="99"/>
    <w:rsid w:val="00CA179B"/>
  </w:style>
  <w:style w:type="character" w:styleId="HTMLAcronym">
    <w:name w:val="HTML Acronym"/>
    <w:basedOn w:val="DefaultParagraphFont"/>
    <w:uiPriority w:val="99"/>
    <w:semiHidden/>
    <w:unhideWhenUsed/>
    <w:rsid w:val="00CA179B"/>
  </w:style>
  <w:style w:type="paragraph" w:styleId="HTMLAddress">
    <w:name w:val="HTML Address"/>
    <w:basedOn w:val="Normal"/>
    <w:link w:val="HTMLAddressChar"/>
    <w:uiPriority w:val="99"/>
    <w:semiHidden/>
    <w:unhideWhenUsed/>
    <w:rsid w:val="00CA179B"/>
    <w:rPr>
      <w:i/>
      <w:iCs/>
    </w:rPr>
  </w:style>
  <w:style w:type="character" w:customStyle="1" w:styleId="HTMLAddressChar">
    <w:name w:val="HTML Address Char"/>
    <w:basedOn w:val="DefaultParagraphFont"/>
    <w:link w:val="HTMLAddress"/>
    <w:uiPriority w:val="99"/>
    <w:semiHidden/>
    <w:rsid w:val="00CA179B"/>
    <w:rPr>
      <w:i/>
      <w:iCs/>
    </w:rPr>
  </w:style>
  <w:style w:type="character" w:styleId="HTMLCite">
    <w:name w:val="HTML Cite"/>
    <w:basedOn w:val="DefaultParagraphFont"/>
    <w:uiPriority w:val="99"/>
    <w:semiHidden/>
    <w:unhideWhenUsed/>
    <w:rsid w:val="00CA179B"/>
    <w:rPr>
      <w:i/>
      <w:iCs/>
    </w:rPr>
  </w:style>
  <w:style w:type="character" w:styleId="HTMLCode">
    <w:name w:val="HTML Code"/>
    <w:basedOn w:val="DefaultParagraphFont"/>
    <w:uiPriority w:val="99"/>
    <w:semiHidden/>
    <w:unhideWhenUsed/>
    <w:rsid w:val="00CA179B"/>
    <w:rPr>
      <w:rFonts w:ascii="Consolas" w:hAnsi="Consolas"/>
      <w:sz w:val="20"/>
      <w:szCs w:val="20"/>
    </w:rPr>
  </w:style>
  <w:style w:type="character" w:styleId="HTMLDefinition">
    <w:name w:val="HTML Definition"/>
    <w:basedOn w:val="DefaultParagraphFont"/>
    <w:uiPriority w:val="99"/>
    <w:semiHidden/>
    <w:unhideWhenUsed/>
    <w:rsid w:val="00CA179B"/>
    <w:rPr>
      <w:i/>
      <w:iCs/>
    </w:rPr>
  </w:style>
  <w:style w:type="character" w:styleId="HTMLKeyboard">
    <w:name w:val="HTML Keyboard"/>
    <w:basedOn w:val="DefaultParagraphFont"/>
    <w:uiPriority w:val="99"/>
    <w:semiHidden/>
    <w:unhideWhenUsed/>
    <w:rsid w:val="00CA179B"/>
    <w:rPr>
      <w:rFonts w:ascii="Consolas" w:hAnsi="Consolas"/>
      <w:sz w:val="20"/>
      <w:szCs w:val="20"/>
    </w:rPr>
  </w:style>
  <w:style w:type="paragraph" w:styleId="HTMLPreformatted">
    <w:name w:val="HTML Preformatted"/>
    <w:basedOn w:val="Normal"/>
    <w:link w:val="HTMLPreformattedChar"/>
    <w:uiPriority w:val="99"/>
    <w:semiHidden/>
    <w:unhideWhenUsed/>
    <w:rsid w:val="00CA179B"/>
    <w:rPr>
      <w:rFonts w:ascii="Consolas" w:hAnsi="Consolas"/>
      <w:sz w:val="20"/>
    </w:rPr>
  </w:style>
  <w:style w:type="character" w:customStyle="1" w:styleId="HTMLPreformattedChar">
    <w:name w:val="HTML Preformatted Char"/>
    <w:basedOn w:val="DefaultParagraphFont"/>
    <w:link w:val="HTMLPreformatted"/>
    <w:uiPriority w:val="99"/>
    <w:semiHidden/>
    <w:rsid w:val="00CA179B"/>
    <w:rPr>
      <w:rFonts w:ascii="Consolas" w:hAnsi="Consolas"/>
      <w:sz w:val="20"/>
    </w:rPr>
  </w:style>
  <w:style w:type="character" w:styleId="HTMLSample">
    <w:name w:val="HTML Sample"/>
    <w:basedOn w:val="DefaultParagraphFont"/>
    <w:uiPriority w:val="99"/>
    <w:semiHidden/>
    <w:unhideWhenUsed/>
    <w:rsid w:val="00CA179B"/>
    <w:rPr>
      <w:rFonts w:ascii="Consolas" w:hAnsi="Consolas"/>
      <w:sz w:val="24"/>
      <w:szCs w:val="24"/>
    </w:rPr>
  </w:style>
  <w:style w:type="character" w:styleId="HTMLTypewriter">
    <w:name w:val="HTML Typewriter"/>
    <w:basedOn w:val="DefaultParagraphFont"/>
    <w:uiPriority w:val="99"/>
    <w:semiHidden/>
    <w:unhideWhenUsed/>
    <w:rsid w:val="00CA179B"/>
    <w:rPr>
      <w:rFonts w:ascii="Consolas" w:hAnsi="Consolas"/>
      <w:sz w:val="20"/>
      <w:szCs w:val="20"/>
    </w:rPr>
  </w:style>
  <w:style w:type="character" w:styleId="HTMLVariable">
    <w:name w:val="HTML Variable"/>
    <w:basedOn w:val="DefaultParagraphFont"/>
    <w:uiPriority w:val="99"/>
    <w:semiHidden/>
    <w:unhideWhenUsed/>
    <w:rsid w:val="00CA179B"/>
    <w:rPr>
      <w:i/>
      <w:iCs/>
    </w:rPr>
  </w:style>
  <w:style w:type="paragraph" w:styleId="Index1">
    <w:name w:val="index 1"/>
    <w:basedOn w:val="Normal"/>
    <w:next w:val="Normal"/>
    <w:autoRedefine/>
    <w:uiPriority w:val="99"/>
    <w:semiHidden/>
    <w:unhideWhenUsed/>
    <w:rsid w:val="00CA179B"/>
    <w:pPr>
      <w:ind w:left="240" w:hanging="240"/>
    </w:pPr>
  </w:style>
  <w:style w:type="paragraph" w:styleId="Index2">
    <w:name w:val="index 2"/>
    <w:basedOn w:val="Normal"/>
    <w:next w:val="Normal"/>
    <w:autoRedefine/>
    <w:uiPriority w:val="99"/>
    <w:semiHidden/>
    <w:unhideWhenUsed/>
    <w:rsid w:val="00CA179B"/>
    <w:pPr>
      <w:ind w:left="480" w:hanging="240"/>
    </w:pPr>
  </w:style>
  <w:style w:type="paragraph" w:styleId="Index3">
    <w:name w:val="index 3"/>
    <w:basedOn w:val="Normal"/>
    <w:next w:val="Normal"/>
    <w:autoRedefine/>
    <w:uiPriority w:val="99"/>
    <w:semiHidden/>
    <w:unhideWhenUsed/>
    <w:rsid w:val="00CA179B"/>
    <w:pPr>
      <w:ind w:left="720" w:hanging="240"/>
    </w:pPr>
  </w:style>
  <w:style w:type="paragraph" w:styleId="Index4">
    <w:name w:val="index 4"/>
    <w:basedOn w:val="Normal"/>
    <w:next w:val="Normal"/>
    <w:autoRedefine/>
    <w:uiPriority w:val="99"/>
    <w:semiHidden/>
    <w:unhideWhenUsed/>
    <w:rsid w:val="00CA179B"/>
    <w:pPr>
      <w:ind w:left="960" w:hanging="240"/>
    </w:pPr>
  </w:style>
  <w:style w:type="paragraph" w:styleId="Index5">
    <w:name w:val="index 5"/>
    <w:basedOn w:val="Normal"/>
    <w:next w:val="Normal"/>
    <w:autoRedefine/>
    <w:uiPriority w:val="99"/>
    <w:semiHidden/>
    <w:unhideWhenUsed/>
    <w:rsid w:val="00CA179B"/>
    <w:pPr>
      <w:ind w:left="1200" w:hanging="240"/>
    </w:pPr>
  </w:style>
  <w:style w:type="paragraph" w:styleId="Index6">
    <w:name w:val="index 6"/>
    <w:basedOn w:val="Normal"/>
    <w:next w:val="Normal"/>
    <w:autoRedefine/>
    <w:uiPriority w:val="99"/>
    <w:semiHidden/>
    <w:unhideWhenUsed/>
    <w:rsid w:val="00CA179B"/>
    <w:pPr>
      <w:ind w:left="1440" w:hanging="240"/>
    </w:pPr>
  </w:style>
  <w:style w:type="paragraph" w:styleId="Index7">
    <w:name w:val="index 7"/>
    <w:basedOn w:val="Normal"/>
    <w:next w:val="Normal"/>
    <w:autoRedefine/>
    <w:uiPriority w:val="99"/>
    <w:semiHidden/>
    <w:unhideWhenUsed/>
    <w:rsid w:val="00CA179B"/>
    <w:pPr>
      <w:ind w:left="1680" w:hanging="240"/>
    </w:pPr>
  </w:style>
  <w:style w:type="paragraph" w:styleId="Index8">
    <w:name w:val="index 8"/>
    <w:basedOn w:val="Normal"/>
    <w:next w:val="Normal"/>
    <w:autoRedefine/>
    <w:uiPriority w:val="99"/>
    <w:semiHidden/>
    <w:unhideWhenUsed/>
    <w:rsid w:val="00CA179B"/>
    <w:pPr>
      <w:ind w:left="1920" w:hanging="240"/>
    </w:pPr>
  </w:style>
  <w:style w:type="paragraph" w:styleId="Index9">
    <w:name w:val="index 9"/>
    <w:basedOn w:val="Normal"/>
    <w:next w:val="Normal"/>
    <w:autoRedefine/>
    <w:uiPriority w:val="99"/>
    <w:semiHidden/>
    <w:unhideWhenUsed/>
    <w:rsid w:val="00CA179B"/>
    <w:pPr>
      <w:ind w:left="2160" w:hanging="240"/>
    </w:pPr>
  </w:style>
  <w:style w:type="paragraph" w:styleId="IndexHeading">
    <w:name w:val="index heading"/>
    <w:basedOn w:val="Normal"/>
    <w:next w:val="Index1"/>
    <w:uiPriority w:val="99"/>
    <w:semiHidden/>
    <w:unhideWhenUsed/>
    <w:rsid w:val="00CA179B"/>
    <w:rPr>
      <w:rFonts w:asciiTheme="majorHAnsi" w:eastAsiaTheme="majorEastAsia" w:hAnsiTheme="majorHAnsi" w:cstheme="majorBidi"/>
      <w:b/>
      <w:bCs/>
    </w:rPr>
  </w:style>
  <w:style w:type="character" w:styleId="IntenseEmphasis">
    <w:name w:val="Intense Emphasis"/>
    <w:basedOn w:val="DefaultParagraphFont"/>
    <w:uiPriority w:val="21"/>
    <w:semiHidden/>
    <w:qFormat/>
    <w:rsid w:val="00CA179B"/>
    <w:rPr>
      <w:b/>
      <w:bCs/>
      <w:i/>
      <w:iCs/>
      <w:color w:val="000000" w:themeColor="accent1"/>
    </w:rPr>
  </w:style>
  <w:style w:type="paragraph" w:styleId="IntenseQuote">
    <w:name w:val="Intense Quote"/>
    <w:basedOn w:val="Normal"/>
    <w:next w:val="Normal"/>
    <w:link w:val="IntenseQuoteChar"/>
    <w:uiPriority w:val="30"/>
    <w:semiHidden/>
    <w:qFormat/>
    <w:rsid w:val="00CA179B"/>
    <w:pPr>
      <w:pBdr>
        <w:bottom w:val="single" w:sz="4" w:space="4" w:color="000000" w:themeColor="accent1"/>
      </w:pBdr>
      <w:spacing w:before="200" w:after="280"/>
      <w:ind w:left="936" w:right="936"/>
    </w:pPr>
    <w:rPr>
      <w:b/>
      <w:bCs/>
      <w:i/>
      <w:iCs/>
      <w:color w:val="000000" w:themeColor="accent1"/>
    </w:rPr>
  </w:style>
  <w:style w:type="character" w:customStyle="1" w:styleId="IntenseQuoteChar">
    <w:name w:val="Intense Quote Char"/>
    <w:basedOn w:val="DefaultParagraphFont"/>
    <w:link w:val="IntenseQuote"/>
    <w:uiPriority w:val="30"/>
    <w:rsid w:val="00CA179B"/>
    <w:rPr>
      <w:b/>
      <w:bCs/>
      <w:i/>
      <w:iCs/>
      <w:color w:val="000000" w:themeColor="accent1"/>
    </w:rPr>
  </w:style>
  <w:style w:type="character" w:styleId="IntenseReference">
    <w:name w:val="Intense Reference"/>
    <w:basedOn w:val="DefaultParagraphFont"/>
    <w:uiPriority w:val="32"/>
    <w:semiHidden/>
    <w:qFormat/>
    <w:rsid w:val="00CA179B"/>
    <w:rPr>
      <w:b/>
      <w:bCs/>
      <w:smallCaps/>
      <w:color w:val="363636" w:themeColor="accent2"/>
      <w:spacing w:val="5"/>
      <w:u w:val="single"/>
    </w:rPr>
  </w:style>
  <w:style w:type="table" w:styleId="LightGrid">
    <w:name w:val="Light Grid"/>
    <w:basedOn w:val="TableNormal"/>
    <w:uiPriority w:val="62"/>
    <w:semiHidden/>
    <w:rsid w:val="00CA179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CA179B"/>
    <w:tblPr>
      <w:tblStyleRowBandSize w:val="1"/>
      <w:tblStyleColBandSize w:val="1"/>
      <w:tblBorders>
        <w:top w:val="single" w:sz="8" w:space="0" w:color="000000" w:themeColor="accent1"/>
        <w:left w:val="single" w:sz="8" w:space="0" w:color="000000" w:themeColor="accent1"/>
        <w:bottom w:val="single" w:sz="8" w:space="0" w:color="000000" w:themeColor="accent1"/>
        <w:right w:val="single" w:sz="8" w:space="0" w:color="000000" w:themeColor="accent1"/>
        <w:insideH w:val="single" w:sz="8" w:space="0" w:color="000000" w:themeColor="accent1"/>
        <w:insideV w:val="single" w:sz="8" w:space="0" w:color="000000"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accent1"/>
          <w:left w:val="single" w:sz="8" w:space="0" w:color="000000" w:themeColor="accent1"/>
          <w:bottom w:val="single" w:sz="18" w:space="0" w:color="000000" w:themeColor="accent1"/>
          <w:right w:val="single" w:sz="8" w:space="0" w:color="000000" w:themeColor="accent1"/>
          <w:insideH w:val="nil"/>
          <w:insideV w:val="single" w:sz="8" w:space="0" w:color="00000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accent1"/>
          <w:left w:val="single" w:sz="8" w:space="0" w:color="000000" w:themeColor="accent1"/>
          <w:bottom w:val="single" w:sz="8" w:space="0" w:color="000000" w:themeColor="accent1"/>
          <w:right w:val="single" w:sz="8" w:space="0" w:color="000000" w:themeColor="accent1"/>
          <w:insideH w:val="nil"/>
          <w:insideV w:val="single" w:sz="8" w:space="0" w:color="00000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accent1"/>
          <w:left w:val="single" w:sz="8" w:space="0" w:color="000000" w:themeColor="accent1"/>
          <w:bottom w:val="single" w:sz="8" w:space="0" w:color="000000" w:themeColor="accent1"/>
          <w:right w:val="single" w:sz="8" w:space="0" w:color="000000" w:themeColor="accent1"/>
        </w:tcBorders>
      </w:tcPr>
    </w:tblStylePr>
    <w:tblStylePr w:type="band1Vert">
      <w:tblPr/>
      <w:tcPr>
        <w:tcBorders>
          <w:top w:val="single" w:sz="8" w:space="0" w:color="000000" w:themeColor="accent1"/>
          <w:left w:val="single" w:sz="8" w:space="0" w:color="000000" w:themeColor="accent1"/>
          <w:bottom w:val="single" w:sz="8" w:space="0" w:color="000000" w:themeColor="accent1"/>
          <w:right w:val="single" w:sz="8" w:space="0" w:color="000000" w:themeColor="accent1"/>
        </w:tcBorders>
        <w:shd w:val="clear" w:color="auto" w:fill="C0C0C0" w:themeFill="accent1" w:themeFillTint="3F"/>
      </w:tcPr>
    </w:tblStylePr>
    <w:tblStylePr w:type="band1Horz">
      <w:tblPr/>
      <w:tcPr>
        <w:tcBorders>
          <w:top w:val="single" w:sz="8" w:space="0" w:color="000000" w:themeColor="accent1"/>
          <w:left w:val="single" w:sz="8" w:space="0" w:color="000000" w:themeColor="accent1"/>
          <w:bottom w:val="single" w:sz="8" w:space="0" w:color="000000" w:themeColor="accent1"/>
          <w:right w:val="single" w:sz="8" w:space="0" w:color="000000" w:themeColor="accent1"/>
          <w:insideV w:val="single" w:sz="8" w:space="0" w:color="000000" w:themeColor="accent1"/>
        </w:tcBorders>
        <w:shd w:val="clear" w:color="auto" w:fill="C0C0C0" w:themeFill="accent1" w:themeFillTint="3F"/>
      </w:tcPr>
    </w:tblStylePr>
    <w:tblStylePr w:type="band2Horz">
      <w:tblPr/>
      <w:tcPr>
        <w:tcBorders>
          <w:top w:val="single" w:sz="8" w:space="0" w:color="000000" w:themeColor="accent1"/>
          <w:left w:val="single" w:sz="8" w:space="0" w:color="000000" w:themeColor="accent1"/>
          <w:bottom w:val="single" w:sz="8" w:space="0" w:color="000000" w:themeColor="accent1"/>
          <w:right w:val="single" w:sz="8" w:space="0" w:color="000000" w:themeColor="accent1"/>
          <w:insideV w:val="single" w:sz="8" w:space="0" w:color="000000" w:themeColor="accent1"/>
        </w:tcBorders>
      </w:tcPr>
    </w:tblStylePr>
  </w:style>
  <w:style w:type="table" w:styleId="LightGrid-Accent2">
    <w:name w:val="Light Grid Accent 2"/>
    <w:basedOn w:val="TableNormal"/>
    <w:uiPriority w:val="62"/>
    <w:semiHidden/>
    <w:rsid w:val="00CA179B"/>
    <w:tblPr>
      <w:tblStyleRowBandSize w:val="1"/>
      <w:tblStyleColBandSize w:val="1"/>
      <w:tblBorders>
        <w:top w:val="single" w:sz="8" w:space="0" w:color="363636" w:themeColor="accent2"/>
        <w:left w:val="single" w:sz="8" w:space="0" w:color="363636" w:themeColor="accent2"/>
        <w:bottom w:val="single" w:sz="8" w:space="0" w:color="363636" w:themeColor="accent2"/>
        <w:right w:val="single" w:sz="8" w:space="0" w:color="363636" w:themeColor="accent2"/>
        <w:insideH w:val="single" w:sz="8" w:space="0" w:color="363636" w:themeColor="accent2"/>
        <w:insideV w:val="single" w:sz="8" w:space="0" w:color="363636"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63636" w:themeColor="accent2"/>
          <w:left w:val="single" w:sz="8" w:space="0" w:color="363636" w:themeColor="accent2"/>
          <w:bottom w:val="single" w:sz="18" w:space="0" w:color="363636" w:themeColor="accent2"/>
          <w:right w:val="single" w:sz="8" w:space="0" w:color="363636" w:themeColor="accent2"/>
          <w:insideH w:val="nil"/>
          <w:insideV w:val="single" w:sz="8" w:space="0" w:color="363636"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63636" w:themeColor="accent2"/>
          <w:left w:val="single" w:sz="8" w:space="0" w:color="363636" w:themeColor="accent2"/>
          <w:bottom w:val="single" w:sz="8" w:space="0" w:color="363636" w:themeColor="accent2"/>
          <w:right w:val="single" w:sz="8" w:space="0" w:color="363636" w:themeColor="accent2"/>
          <w:insideH w:val="nil"/>
          <w:insideV w:val="single" w:sz="8" w:space="0" w:color="363636"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63636" w:themeColor="accent2"/>
          <w:left w:val="single" w:sz="8" w:space="0" w:color="363636" w:themeColor="accent2"/>
          <w:bottom w:val="single" w:sz="8" w:space="0" w:color="363636" w:themeColor="accent2"/>
          <w:right w:val="single" w:sz="8" w:space="0" w:color="363636" w:themeColor="accent2"/>
        </w:tcBorders>
      </w:tcPr>
    </w:tblStylePr>
    <w:tblStylePr w:type="band1Vert">
      <w:tblPr/>
      <w:tcPr>
        <w:tcBorders>
          <w:top w:val="single" w:sz="8" w:space="0" w:color="363636" w:themeColor="accent2"/>
          <w:left w:val="single" w:sz="8" w:space="0" w:color="363636" w:themeColor="accent2"/>
          <w:bottom w:val="single" w:sz="8" w:space="0" w:color="363636" w:themeColor="accent2"/>
          <w:right w:val="single" w:sz="8" w:space="0" w:color="363636" w:themeColor="accent2"/>
        </w:tcBorders>
        <w:shd w:val="clear" w:color="auto" w:fill="CDCDCD" w:themeFill="accent2" w:themeFillTint="3F"/>
      </w:tcPr>
    </w:tblStylePr>
    <w:tblStylePr w:type="band1Horz">
      <w:tblPr/>
      <w:tcPr>
        <w:tcBorders>
          <w:top w:val="single" w:sz="8" w:space="0" w:color="363636" w:themeColor="accent2"/>
          <w:left w:val="single" w:sz="8" w:space="0" w:color="363636" w:themeColor="accent2"/>
          <w:bottom w:val="single" w:sz="8" w:space="0" w:color="363636" w:themeColor="accent2"/>
          <w:right w:val="single" w:sz="8" w:space="0" w:color="363636" w:themeColor="accent2"/>
          <w:insideV w:val="single" w:sz="8" w:space="0" w:color="363636" w:themeColor="accent2"/>
        </w:tcBorders>
        <w:shd w:val="clear" w:color="auto" w:fill="CDCDCD" w:themeFill="accent2" w:themeFillTint="3F"/>
      </w:tcPr>
    </w:tblStylePr>
    <w:tblStylePr w:type="band2Horz">
      <w:tblPr/>
      <w:tcPr>
        <w:tcBorders>
          <w:top w:val="single" w:sz="8" w:space="0" w:color="363636" w:themeColor="accent2"/>
          <w:left w:val="single" w:sz="8" w:space="0" w:color="363636" w:themeColor="accent2"/>
          <w:bottom w:val="single" w:sz="8" w:space="0" w:color="363636" w:themeColor="accent2"/>
          <w:right w:val="single" w:sz="8" w:space="0" w:color="363636" w:themeColor="accent2"/>
          <w:insideV w:val="single" w:sz="8" w:space="0" w:color="363636" w:themeColor="accent2"/>
        </w:tcBorders>
      </w:tcPr>
    </w:tblStylePr>
  </w:style>
  <w:style w:type="table" w:styleId="LightGrid-Accent3">
    <w:name w:val="Light Grid Accent 3"/>
    <w:basedOn w:val="TableNormal"/>
    <w:uiPriority w:val="62"/>
    <w:semiHidden/>
    <w:rsid w:val="00CA179B"/>
    <w:tblPr>
      <w:tblStyleRowBandSize w:val="1"/>
      <w:tblStyleColBandSize w:val="1"/>
      <w:tblBorders>
        <w:top w:val="single" w:sz="8" w:space="0" w:color="626262" w:themeColor="accent3"/>
        <w:left w:val="single" w:sz="8" w:space="0" w:color="626262" w:themeColor="accent3"/>
        <w:bottom w:val="single" w:sz="8" w:space="0" w:color="626262" w:themeColor="accent3"/>
        <w:right w:val="single" w:sz="8" w:space="0" w:color="626262" w:themeColor="accent3"/>
        <w:insideH w:val="single" w:sz="8" w:space="0" w:color="626262" w:themeColor="accent3"/>
        <w:insideV w:val="single" w:sz="8" w:space="0" w:color="62626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26262" w:themeColor="accent3"/>
          <w:left w:val="single" w:sz="8" w:space="0" w:color="626262" w:themeColor="accent3"/>
          <w:bottom w:val="single" w:sz="18" w:space="0" w:color="626262" w:themeColor="accent3"/>
          <w:right w:val="single" w:sz="8" w:space="0" w:color="626262" w:themeColor="accent3"/>
          <w:insideH w:val="nil"/>
          <w:insideV w:val="single" w:sz="8" w:space="0" w:color="62626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26262" w:themeColor="accent3"/>
          <w:left w:val="single" w:sz="8" w:space="0" w:color="626262" w:themeColor="accent3"/>
          <w:bottom w:val="single" w:sz="8" w:space="0" w:color="626262" w:themeColor="accent3"/>
          <w:right w:val="single" w:sz="8" w:space="0" w:color="626262" w:themeColor="accent3"/>
          <w:insideH w:val="nil"/>
          <w:insideV w:val="single" w:sz="8" w:space="0" w:color="62626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26262" w:themeColor="accent3"/>
          <w:left w:val="single" w:sz="8" w:space="0" w:color="626262" w:themeColor="accent3"/>
          <w:bottom w:val="single" w:sz="8" w:space="0" w:color="626262" w:themeColor="accent3"/>
          <w:right w:val="single" w:sz="8" w:space="0" w:color="626262" w:themeColor="accent3"/>
        </w:tcBorders>
      </w:tcPr>
    </w:tblStylePr>
    <w:tblStylePr w:type="band1Vert">
      <w:tblPr/>
      <w:tcPr>
        <w:tcBorders>
          <w:top w:val="single" w:sz="8" w:space="0" w:color="626262" w:themeColor="accent3"/>
          <w:left w:val="single" w:sz="8" w:space="0" w:color="626262" w:themeColor="accent3"/>
          <w:bottom w:val="single" w:sz="8" w:space="0" w:color="626262" w:themeColor="accent3"/>
          <w:right w:val="single" w:sz="8" w:space="0" w:color="626262" w:themeColor="accent3"/>
        </w:tcBorders>
        <w:shd w:val="clear" w:color="auto" w:fill="D8D8D8" w:themeFill="accent3" w:themeFillTint="3F"/>
      </w:tcPr>
    </w:tblStylePr>
    <w:tblStylePr w:type="band1Horz">
      <w:tblPr/>
      <w:tcPr>
        <w:tcBorders>
          <w:top w:val="single" w:sz="8" w:space="0" w:color="626262" w:themeColor="accent3"/>
          <w:left w:val="single" w:sz="8" w:space="0" w:color="626262" w:themeColor="accent3"/>
          <w:bottom w:val="single" w:sz="8" w:space="0" w:color="626262" w:themeColor="accent3"/>
          <w:right w:val="single" w:sz="8" w:space="0" w:color="626262" w:themeColor="accent3"/>
          <w:insideV w:val="single" w:sz="8" w:space="0" w:color="626262" w:themeColor="accent3"/>
        </w:tcBorders>
        <w:shd w:val="clear" w:color="auto" w:fill="D8D8D8" w:themeFill="accent3" w:themeFillTint="3F"/>
      </w:tcPr>
    </w:tblStylePr>
    <w:tblStylePr w:type="band2Horz">
      <w:tblPr/>
      <w:tcPr>
        <w:tcBorders>
          <w:top w:val="single" w:sz="8" w:space="0" w:color="626262" w:themeColor="accent3"/>
          <w:left w:val="single" w:sz="8" w:space="0" w:color="626262" w:themeColor="accent3"/>
          <w:bottom w:val="single" w:sz="8" w:space="0" w:color="626262" w:themeColor="accent3"/>
          <w:right w:val="single" w:sz="8" w:space="0" w:color="626262" w:themeColor="accent3"/>
          <w:insideV w:val="single" w:sz="8" w:space="0" w:color="626262" w:themeColor="accent3"/>
        </w:tcBorders>
      </w:tcPr>
    </w:tblStylePr>
  </w:style>
  <w:style w:type="table" w:styleId="LightGrid-Accent4">
    <w:name w:val="Light Grid Accent 4"/>
    <w:basedOn w:val="TableNormal"/>
    <w:uiPriority w:val="62"/>
    <w:semiHidden/>
    <w:rsid w:val="00CA179B"/>
    <w:tblPr>
      <w:tblStyleRowBandSize w:val="1"/>
      <w:tblStyleColBandSize w:val="1"/>
      <w:tblBorders>
        <w:top w:val="single" w:sz="8" w:space="0" w:color="959595" w:themeColor="accent4"/>
        <w:left w:val="single" w:sz="8" w:space="0" w:color="959595" w:themeColor="accent4"/>
        <w:bottom w:val="single" w:sz="8" w:space="0" w:color="959595" w:themeColor="accent4"/>
        <w:right w:val="single" w:sz="8" w:space="0" w:color="959595" w:themeColor="accent4"/>
        <w:insideH w:val="single" w:sz="8" w:space="0" w:color="959595" w:themeColor="accent4"/>
        <w:insideV w:val="single" w:sz="8" w:space="0" w:color="95959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59595" w:themeColor="accent4"/>
          <w:left w:val="single" w:sz="8" w:space="0" w:color="959595" w:themeColor="accent4"/>
          <w:bottom w:val="single" w:sz="18" w:space="0" w:color="959595" w:themeColor="accent4"/>
          <w:right w:val="single" w:sz="8" w:space="0" w:color="959595" w:themeColor="accent4"/>
          <w:insideH w:val="nil"/>
          <w:insideV w:val="single" w:sz="8" w:space="0" w:color="95959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59595" w:themeColor="accent4"/>
          <w:left w:val="single" w:sz="8" w:space="0" w:color="959595" w:themeColor="accent4"/>
          <w:bottom w:val="single" w:sz="8" w:space="0" w:color="959595" w:themeColor="accent4"/>
          <w:right w:val="single" w:sz="8" w:space="0" w:color="959595" w:themeColor="accent4"/>
          <w:insideH w:val="nil"/>
          <w:insideV w:val="single" w:sz="8" w:space="0" w:color="95959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59595" w:themeColor="accent4"/>
          <w:left w:val="single" w:sz="8" w:space="0" w:color="959595" w:themeColor="accent4"/>
          <w:bottom w:val="single" w:sz="8" w:space="0" w:color="959595" w:themeColor="accent4"/>
          <w:right w:val="single" w:sz="8" w:space="0" w:color="959595" w:themeColor="accent4"/>
        </w:tcBorders>
      </w:tcPr>
    </w:tblStylePr>
    <w:tblStylePr w:type="band1Vert">
      <w:tblPr/>
      <w:tcPr>
        <w:tcBorders>
          <w:top w:val="single" w:sz="8" w:space="0" w:color="959595" w:themeColor="accent4"/>
          <w:left w:val="single" w:sz="8" w:space="0" w:color="959595" w:themeColor="accent4"/>
          <w:bottom w:val="single" w:sz="8" w:space="0" w:color="959595" w:themeColor="accent4"/>
          <w:right w:val="single" w:sz="8" w:space="0" w:color="959595" w:themeColor="accent4"/>
        </w:tcBorders>
        <w:shd w:val="clear" w:color="auto" w:fill="E4E4E4" w:themeFill="accent4" w:themeFillTint="3F"/>
      </w:tcPr>
    </w:tblStylePr>
    <w:tblStylePr w:type="band1Horz">
      <w:tblPr/>
      <w:tcPr>
        <w:tcBorders>
          <w:top w:val="single" w:sz="8" w:space="0" w:color="959595" w:themeColor="accent4"/>
          <w:left w:val="single" w:sz="8" w:space="0" w:color="959595" w:themeColor="accent4"/>
          <w:bottom w:val="single" w:sz="8" w:space="0" w:color="959595" w:themeColor="accent4"/>
          <w:right w:val="single" w:sz="8" w:space="0" w:color="959595" w:themeColor="accent4"/>
          <w:insideV w:val="single" w:sz="8" w:space="0" w:color="959595" w:themeColor="accent4"/>
        </w:tcBorders>
        <w:shd w:val="clear" w:color="auto" w:fill="E4E4E4" w:themeFill="accent4" w:themeFillTint="3F"/>
      </w:tcPr>
    </w:tblStylePr>
    <w:tblStylePr w:type="band2Horz">
      <w:tblPr/>
      <w:tcPr>
        <w:tcBorders>
          <w:top w:val="single" w:sz="8" w:space="0" w:color="959595" w:themeColor="accent4"/>
          <w:left w:val="single" w:sz="8" w:space="0" w:color="959595" w:themeColor="accent4"/>
          <w:bottom w:val="single" w:sz="8" w:space="0" w:color="959595" w:themeColor="accent4"/>
          <w:right w:val="single" w:sz="8" w:space="0" w:color="959595" w:themeColor="accent4"/>
          <w:insideV w:val="single" w:sz="8" w:space="0" w:color="959595" w:themeColor="accent4"/>
        </w:tcBorders>
      </w:tcPr>
    </w:tblStylePr>
  </w:style>
  <w:style w:type="table" w:styleId="LightGrid-Accent5">
    <w:name w:val="Light Grid Accent 5"/>
    <w:basedOn w:val="TableNormal"/>
    <w:uiPriority w:val="62"/>
    <w:semiHidden/>
    <w:rsid w:val="00CA179B"/>
    <w:tblPr>
      <w:tblStyleRowBandSize w:val="1"/>
      <w:tblStyleColBandSize w:val="1"/>
      <w:tblBorders>
        <w:top w:val="single" w:sz="8" w:space="0" w:color="262626" w:themeColor="accent5"/>
        <w:left w:val="single" w:sz="8" w:space="0" w:color="262626" w:themeColor="accent5"/>
        <w:bottom w:val="single" w:sz="8" w:space="0" w:color="262626" w:themeColor="accent5"/>
        <w:right w:val="single" w:sz="8" w:space="0" w:color="262626" w:themeColor="accent5"/>
        <w:insideH w:val="single" w:sz="8" w:space="0" w:color="262626" w:themeColor="accent5"/>
        <w:insideV w:val="single" w:sz="8" w:space="0" w:color="26262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62626" w:themeColor="accent5"/>
          <w:left w:val="single" w:sz="8" w:space="0" w:color="262626" w:themeColor="accent5"/>
          <w:bottom w:val="single" w:sz="18" w:space="0" w:color="262626" w:themeColor="accent5"/>
          <w:right w:val="single" w:sz="8" w:space="0" w:color="262626" w:themeColor="accent5"/>
          <w:insideH w:val="nil"/>
          <w:insideV w:val="single" w:sz="8" w:space="0" w:color="26262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62626" w:themeColor="accent5"/>
          <w:left w:val="single" w:sz="8" w:space="0" w:color="262626" w:themeColor="accent5"/>
          <w:bottom w:val="single" w:sz="8" w:space="0" w:color="262626" w:themeColor="accent5"/>
          <w:right w:val="single" w:sz="8" w:space="0" w:color="262626" w:themeColor="accent5"/>
          <w:insideH w:val="nil"/>
          <w:insideV w:val="single" w:sz="8" w:space="0" w:color="26262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62626" w:themeColor="accent5"/>
          <w:left w:val="single" w:sz="8" w:space="0" w:color="262626" w:themeColor="accent5"/>
          <w:bottom w:val="single" w:sz="8" w:space="0" w:color="262626" w:themeColor="accent5"/>
          <w:right w:val="single" w:sz="8" w:space="0" w:color="262626" w:themeColor="accent5"/>
        </w:tcBorders>
      </w:tcPr>
    </w:tblStylePr>
    <w:tblStylePr w:type="band1Vert">
      <w:tblPr/>
      <w:tcPr>
        <w:tcBorders>
          <w:top w:val="single" w:sz="8" w:space="0" w:color="262626" w:themeColor="accent5"/>
          <w:left w:val="single" w:sz="8" w:space="0" w:color="262626" w:themeColor="accent5"/>
          <w:bottom w:val="single" w:sz="8" w:space="0" w:color="262626" w:themeColor="accent5"/>
          <w:right w:val="single" w:sz="8" w:space="0" w:color="262626" w:themeColor="accent5"/>
        </w:tcBorders>
        <w:shd w:val="clear" w:color="auto" w:fill="C9C9C9" w:themeFill="accent5" w:themeFillTint="3F"/>
      </w:tcPr>
    </w:tblStylePr>
    <w:tblStylePr w:type="band1Horz">
      <w:tblPr/>
      <w:tcPr>
        <w:tcBorders>
          <w:top w:val="single" w:sz="8" w:space="0" w:color="262626" w:themeColor="accent5"/>
          <w:left w:val="single" w:sz="8" w:space="0" w:color="262626" w:themeColor="accent5"/>
          <w:bottom w:val="single" w:sz="8" w:space="0" w:color="262626" w:themeColor="accent5"/>
          <w:right w:val="single" w:sz="8" w:space="0" w:color="262626" w:themeColor="accent5"/>
          <w:insideV w:val="single" w:sz="8" w:space="0" w:color="262626" w:themeColor="accent5"/>
        </w:tcBorders>
        <w:shd w:val="clear" w:color="auto" w:fill="C9C9C9" w:themeFill="accent5" w:themeFillTint="3F"/>
      </w:tcPr>
    </w:tblStylePr>
    <w:tblStylePr w:type="band2Horz">
      <w:tblPr/>
      <w:tcPr>
        <w:tcBorders>
          <w:top w:val="single" w:sz="8" w:space="0" w:color="262626" w:themeColor="accent5"/>
          <w:left w:val="single" w:sz="8" w:space="0" w:color="262626" w:themeColor="accent5"/>
          <w:bottom w:val="single" w:sz="8" w:space="0" w:color="262626" w:themeColor="accent5"/>
          <w:right w:val="single" w:sz="8" w:space="0" w:color="262626" w:themeColor="accent5"/>
          <w:insideV w:val="single" w:sz="8" w:space="0" w:color="262626" w:themeColor="accent5"/>
        </w:tcBorders>
      </w:tcPr>
    </w:tblStylePr>
  </w:style>
  <w:style w:type="table" w:styleId="LightGrid-Accent6">
    <w:name w:val="Light Grid Accent 6"/>
    <w:basedOn w:val="TableNormal"/>
    <w:uiPriority w:val="62"/>
    <w:semiHidden/>
    <w:rsid w:val="00CA179B"/>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insideH w:val="single" w:sz="8" w:space="0" w:color="000000" w:themeColor="accent6"/>
        <w:insideV w:val="single" w:sz="8" w:space="0" w:color="0000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accent6"/>
          <w:left w:val="single" w:sz="8" w:space="0" w:color="000000" w:themeColor="accent6"/>
          <w:bottom w:val="single" w:sz="18" w:space="0" w:color="000000" w:themeColor="accent6"/>
          <w:right w:val="single" w:sz="8" w:space="0" w:color="000000" w:themeColor="accent6"/>
          <w:insideH w:val="nil"/>
          <w:insideV w:val="single" w:sz="8" w:space="0" w:color="0000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accent6"/>
          <w:left w:val="single" w:sz="8" w:space="0" w:color="000000" w:themeColor="accent6"/>
          <w:bottom w:val="single" w:sz="8" w:space="0" w:color="000000" w:themeColor="accent6"/>
          <w:right w:val="single" w:sz="8" w:space="0" w:color="000000" w:themeColor="accent6"/>
          <w:insideH w:val="nil"/>
          <w:insideV w:val="single" w:sz="8" w:space="0" w:color="0000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tcPr>
    </w:tblStylePr>
    <w:tblStylePr w:type="band1Vert">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shd w:val="clear" w:color="auto" w:fill="C0C0C0" w:themeFill="accent6" w:themeFillTint="3F"/>
      </w:tcPr>
    </w:tblStylePr>
    <w:tblStylePr w:type="band1Horz">
      <w:tblPr/>
      <w:tcPr>
        <w:tcBorders>
          <w:top w:val="single" w:sz="8" w:space="0" w:color="000000" w:themeColor="accent6"/>
          <w:left w:val="single" w:sz="8" w:space="0" w:color="000000" w:themeColor="accent6"/>
          <w:bottom w:val="single" w:sz="8" w:space="0" w:color="000000" w:themeColor="accent6"/>
          <w:right w:val="single" w:sz="8" w:space="0" w:color="000000" w:themeColor="accent6"/>
          <w:insideV w:val="single" w:sz="8" w:space="0" w:color="000000" w:themeColor="accent6"/>
        </w:tcBorders>
        <w:shd w:val="clear" w:color="auto" w:fill="C0C0C0" w:themeFill="accent6" w:themeFillTint="3F"/>
      </w:tcPr>
    </w:tblStylePr>
    <w:tblStylePr w:type="band2Horz">
      <w:tblPr/>
      <w:tcPr>
        <w:tcBorders>
          <w:top w:val="single" w:sz="8" w:space="0" w:color="000000" w:themeColor="accent6"/>
          <w:left w:val="single" w:sz="8" w:space="0" w:color="000000" w:themeColor="accent6"/>
          <w:bottom w:val="single" w:sz="8" w:space="0" w:color="000000" w:themeColor="accent6"/>
          <w:right w:val="single" w:sz="8" w:space="0" w:color="000000" w:themeColor="accent6"/>
          <w:insideV w:val="single" w:sz="8" w:space="0" w:color="000000" w:themeColor="accent6"/>
        </w:tcBorders>
      </w:tcPr>
    </w:tblStylePr>
  </w:style>
  <w:style w:type="table" w:styleId="LightList">
    <w:name w:val="Light List"/>
    <w:basedOn w:val="TableNormal"/>
    <w:uiPriority w:val="61"/>
    <w:semiHidden/>
    <w:rsid w:val="00CA179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2F2F2"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CA179B"/>
    <w:tblPr>
      <w:tblStyleRowBandSize w:val="1"/>
      <w:tblStyleColBandSize w:val="1"/>
      <w:tblBorders>
        <w:top w:val="single" w:sz="8" w:space="0" w:color="000000" w:themeColor="accent1"/>
        <w:left w:val="single" w:sz="8" w:space="0" w:color="000000" w:themeColor="accent1"/>
        <w:bottom w:val="single" w:sz="8" w:space="0" w:color="000000" w:themeColor="accent1"/>
        <w:right w:val="single" w:sz="8" w:space="0" w:color="000000" w:themeColor="accent1"/>
      </w:tblBorders>
    </w:tblPr>
    <w:tblStylePr w:type="firstRow">
      <w:pPr>
        <w:spacing w:before="0" w:after="0" w:line="240" w:lineRule="auto"/>
      </w:pPr>
      <w:rPr>
        <w:b/>
        <w:bCs/>
        <w:color w:val="F2F2F2" w:themeColor="background1"/>
      </w:rPr>
      <w:tblPr/>
      <w:tcPr>
        <w:shd w:val="clear" w:color="auto" w:fill="000000" w:themeFill="accent1"/>
      </w:tcPr>
    </w:tblStylePr>
    <w:tblStylePr w:type="lastRow">
      <w:pPr>
        <w:spacing w:before="0" w:after="0" w:line="240" w:lineRule="auto"/>
      </w:pPr>
      <w:rPr>
        <w:b/>
        <w:bCs/>
      </w:rPr>
      <w:tblPr/>
      <w:tcPr>
        <w:tcBorders>
          <w:top w:val="double" w:sz="6" w:space="0" w:color="000000" w:themeColor="accent1"/>
          <w:left w:val="single" w:sz="8" w:space="0" w:color="000000" w:themeColor="accent1"/>
          <w:bottom w:val="single" w:sz="8" w:space="0" w:color="000000" w:themeColor="accent1"/>
          <w:right w:val="single" w:sz="8" w:space="0" w:color="000000" w:themeColor="accent1"/>
        </w:tcBorders>
      </w:tcPr>
    </w:tblStylePr>
    <w:tblStylePr w:type="firstCol">
      <w:rPr>
        <w:b/>
        <w:bCs/>
      </w:rPr>
    </w:tblStylePr>
    <w:tblStylePr w:type="lastCol">
      <w:rPr>
        <w:b/>
        <w:bCs/>
      </w:rPr>
    </w:tblStylePr>
    <w:tblStylePr w:type="band1Vert">
      <w:tblPr/>
      <w:tcPr>
        <w:tcBorders>
          <w:top w:val="single" w:sz="8" w:space="0" w:color="000000" w:themeColor="accent1"/>
          <w:left w:val="single" w:sz="8" w:space="0" w:color="000000" w:themeColor="accent1"/>
          <w:bottom w:val="single" w:sz="8" w:space="0" w:color="000000" w:themeColor="accent1"/>
          <w:right w:val="single" w:sz="8" w:space="0" w:color="000000" w:themeColor="accent1"/>
        </w:tcBorders>
      </w:tcPr>
    </w:tblStylePr>
    <w:tblStylePr w:type="band1Horz">
      <w:tblPr/>
      <w:tcPr>
        <w:tcBorders>
          <w:top w:val="single" w:sz="8" w:space="0" w:color="000000" w:themeColor="accent1"/>
          <w:left w:val="single" w:sz="8" w:space="0" w:color="000000" w:themeColor="accent1"/>
          <w:bottom w:val="single" w:sz="8" w:space="0" w:color="000000" w:themeColor="accent1"/>
          <w:right w:val="single" w:sz="8" w:space="0" w:color="000000" w:themeColor="accent1"/>
        </w:tcBorders>
      </w:tcPr>
    </w:tblStylePr>
  </w:style>
  <w:style w:type="table" w:styleId="LightList-Accent2">
    <w:name w:val="Light List Accent 2"/>
    <w:basedOn w:val="TableNormal"/>
    <w:uiPriority w:val="61"/>
    <w:semiHidden/>
    <w:rsid w:val="00CA179B"/>
    <w:tblPr>
      <w:tblStyleRowBandSize w:val="1"/>
      <w:tblStyleColBandSize w:val="1"/>
      <w:tblBorders>
        <w:top w:val="single" w:sz="8" w:space="0" w:color="363636" w:themeColor="accent2"/>
        <w:left w:val="single" w:sz="8" w:space="0" w:color="363636" w:themeColor="accent2"/>
        <w:bottom w:val="single" w:sz="8" w:space="0" w:color="363636" w:themeColor="accent2"/>
        <w:right w:val="single" w:sz="8" w:space="0" w:color="363636" w:themeColor="accent2"/>
      </w:tblBorders>
    </w:tblPr>
    <w:tblStylePr w:type="firstRow">
      <w:pPr>
        <w:spacing w:before="0" w:after="0" w:line="240" w:lineRule="auto"/>
      </w:pPr>
      <w:rPr>
        <w:b/>
        <w:bCs/>
        <w:color w:val="F2F2F2" w:themeColor="background1"/>
      </w:rPr>
      <w:tblPr/>
      <w:tcPr>
        <w:shd w:val="clear" w:color="auto" w:fill="363636" w:themeFill="accent2"/>
      </w:tcPr>
    </w:tblStylePr>
    <w:tblStylePr w:type="lastRow">
      <w:pPr>
        <w:spacing w:before="0" w:after="0" w:line="240" w:lineRule="auto"/>
      </w:pPr>
      <w:rPr>
        <w:b/>
        <w:bCs/>
      </w:rPr>
      <w:tblPr/>
      <w:tcPr>
        <w:tcBorders>
          <w:top w:val="double" w:sz="6" w:space="0" w:color="363636" w:themeColor="accent2"/>
          <w:left w:val="single" w:sz="8" w:space="0" w:color="363636" w:themeColor="accent2"/>
          <w:bottom w:val="single" w:sz="8" w:space="0" w:color="363636" w:themeColor="accent2"/>
          <w:right w:val="single" w:sz="8" w:space="0" w:color="363636" w:themeColor="accent2"/>
        </w:tcBorders>
      </w:tcPr>
    </w:tblStylePr>
    <w:tblStylePr w:type="firstCol">
      <w:rPr>
        <w:b/>
        <w:bCs/>
      </w:rPr>
    </w:tblStylePr>
    <w:tblStylePr w:type="lastCol">
      <w:rPr>
        <w:b/>
        <w:bCs/>
      </w:rPr>
    </w:tblStylePr>
    <w:tblStylePr w:type="band1Vert">
      <w:tblPr/>
      <w:tcPr>
        <w:tcBorders>
          <w:top w:val="single" w:sz="8" w:space="0" w:color="363636" w:themeColor="accent2"/>
          <w:left w:val="single" w:sz="8" w:space="0" w:color="363636" w:themeColor="accent2"/>
          <w:bottom w:val="single" w:sz="8" w:space="0" w:color="363636" w:themeColor="accent2"/>
          <w:right w:val="single" w:sz="8" w:space="0" w:color="363636" w:themeColor="accent2"/>
        </w:tcBorders>
      </w:tcPr>
    </w:tblStylePr>
    <w:tblStylePr w:type="band1Horz">
      <w:tblPr/>
      <w:tcPr>
        <w:tcBorders>
          <w:top w:val="single" w:sz="8" w:space="0" w:color="363636" w:themeColor="accent2"/>
          <w:left w:val="single" w:sz="8" w:space="0" w:color="363636" w:themeColor="accent2"/>
          <w:bottom w:val="single" w:sz="8" w:space="0" w:color="363636" w:themeColor="accent2"/>
          <w:right w:val="single" w:sz="8" w:space="0" w:color="363636" w:themeColor="accent2"/>
        </w:tcBorders>
      </w:tcPr>
    </w:tblStylePr>
  </w:style>
  <w:style w:type="table" w:styleId="LightList-Accent3">
    <w:name w:val="Light List Accent 3"/>
    <w:basedOn w:val="TableNormal"/>
    <w:uiPriority w:val="61"/>
    <w:semiHidden/>
    <w:rsid w:val="00CA179B"/>
    <w:tblPr>
      <w:tblStyleRowBandSize w:val="1"/>
      <w:tblStyleColBandSize w:val="1"/>
      <w:tblBorders>
        <w:top w:val="single" w:sz="8" w:space="0" w:color="626262" w:themeColor="accent3"/>
        <w:left w:val="single" w:sz="8" w:space="0" w:color="626262" w:themeColor="accent3"/>
        <w:bottom w:val="single" w:sz="8" w:space="0" w:color="626262" w:themeColor="accent3"/>
        <w:right w:val="single" w:sz="8" w:space="0" w:color="626262" w:themeColor="accent3"/>
      </w:tblBorders>
    </w:tblPr>
    <w:tblStylePr w:type="firstRow">
      <w:pPr>
        <w:spacing w:before="0" w:after="0" w:line="240" w:lineRule="auto"/>
      </w:pPr>
      <w:rPr>
        <w:b/>
        <w:bCs/>
        <w:color w:val="F2F2F2" w:themeColor="background1"/>
      </w:rPr>
      <w:tblPr/>
      <w:tcPr>
        <w:shd w:val="clear" w:color="auto" w:fill="626262" w:themeFill="accent3"/>
      </w:tcPr>
    </w:tblStylePr>
    <w:tblStylePr w:type="lastRow">
      <w:pPr>
        <w:spacing w:before="0" w:after="0" w:line="240" w:lineRule="auto"/>
      </w:pPr>
      <w:rPr>
        <w:b/>
        <w:bCs/>
      </w:rPr>
      <w:tblPr/>
      <w:tcPr>
        <w:tcBorders>
          <w:top w:val="double" w:sz="6" w:space="0" w:color="626262" w:themeColor="accent3"/>
          <w:left w:val="single" w:sz="8" w:space="0" w:color="626262" w:themeColor="accent3"/>
          <w:bottom w:val="single" w:sz="8" w:space="0" w:color="626262" w:themeColor="accent3"/>
          <w:right w:val="single" w:sz="8" w:space="0" w:color="626262" w:themeColor="accent3"/>
        </w:tcBorders>
      </w:tcPr>
    </w:tblStylePr>
    <w:tblStylePr w:type="firstCol">
      <w:rPr>
        <w:b/>
        <w:bCs/>
      </w:rPr>
    </w:tblStylePr>
    <w:tblStylePr w:type="lastCol">
      <w:rPr>
        <w:b/>
        <w:bCs/>
      </w:rPr>
    </w:tblStylePr>
    <w:tblStylePr w:type="band1Vert">
      <w:tblPr/>
      <w:tcPr>
        <w:tcBorders>
          <w:top w:val="single" w:sz="8" w:space="0" w:color="626262" w:themeColor="accent3"/>
          <w:left w:val="single" w:sz="8" w:space="0" w:color="626262" w:themeColor="accent3"/>
          <w:bottom w:val="single" w:sz="8" w:space="0" w:color="626262" w:themeColor="accent3"/>
          <w:right w:val="single" w:sz="8" w:space="0" w:color="626262" w:themeColor="accent3"/>
        </w:tcBorders>
      </w:tcPr>
    </w:tblStylePr>
    <w:tblStylePr w:type="band1Horz">
      <w:tblPr/>
      <w:tcPr>
        <w:tcBorders>
          <w:top w:val="single" w:sz="8" w:space="0" w:color="626262" w:themeColor="accent3"/>
          <w:left w:val="single" w:sz="8" w:space="0" w:color="626262" w:themeColor="accent3"/>
          <w:bottom w:val="single" w:sz="8" w:space="0" w:color="626262" w:themeColor="accent3"/>
          <w:right w:val="single" w:sz="8" w:space="0" w:color="626262" w:themeColor="accent3"/>
        </w:tcBorders>
      </w:tcPr>
    </w:tblStylePr>
  </w:style>
  <w:style w:type="table" w:styleId="LightList-Accent4">
    <w:name w:val="Light List Accent 4"/>
    <w:basedOn w:val="TableNormal"/>
    <w:uiPriority w:val="61"/>
    <w:semiHidden/>
    <w:rsid w:val="00CA179B"/>
    <w:tblPr>
      <w:tblStyleRowBandSize w:val="1"/>
      <w:tblStyleColBandSize w:val="1"/>
      <w:tblBorders>
        <w:top w:val="single" w:sz="8" w:space="0" w:color="959595" w:themeColor="accent4"/>
        <w:left w:val="single" w:sz="8" w:space="0" w:color="959595" w:themeColor="accent4"/>
        <w:bottom w:val="single" w:sz="8" w:space="0" w:color="959595" w:themeColor="accent4"/>
        <w:right w:val="single" w:sz="8" w:space="0" w:color="959595" w:themeColor="accent4"/>
      </w:tblBorders>
    </w:tblPr>
    <w:tblStylePr w:type="firstRow">
      <w:pPr>
        <w:spacing w:before="0" w:after="0" w:line="240" w:lineRule="auto"/>
      </w:pPr>
      <w:rPr>
        <w:b/>
        <w:bCs/>
        <w:color w:val="F2F2F2" w:themeColor="background1"/>
      </w:rPr>
      <w:tblPr/>
      <w:tcPr>
        <w:shd w:val="clear" w:color="auto" w:fill="959595" w:themeFill="accent4"/>
      </w:tcPr>
    </w:tblStylePr>
    <w:tblStylePr w:type="lastRow">
      <w:pPr>
        <w:spacing w:before="0" w:after="0" w:line="240" w:lineRule="auto"/>
      </w:pPr>
      <w:rPr>
        <w:b/>
        <w:bCs/>
      </w:rPr>
      <w:tblPr/>
      <w:tcPr>
        <w:tcBorders>
          <w:top w:val="double" w:sz="6" w:space="0" w:color="959595" w:themeColor="accent4"/>
          <w:left w:val="single" w:sz="8" w:space="0" w:color="959595" w:themeColor="accent4"/>
          <w:bottom w:val="single" w:sz="8" w:space="0" w:color="959595" w:themeColor="accent4"/>
          <w:right w:val="single" w:sz="8" w:space="0" w:color="959595" w:themeColor="accent4"/>
        </w:tcBorders>
      </w:tcPr>
    </w:tblStylePr>
    <w:tblStylePr w:type="firstCol">
      <w:rPr>
        <w:b/>
        <w:bCs/>
      </w:rPr>
    </w:tblStylePr>
    <w:tblStylePr w:type="lastCol">
      <w:rPr>
        <w:b/>
        <w:bCs/>
      </w:rPr>
    </w:tblStylePr>
    <w:tblStylePr w:type="band1Vert">
      <w:tblPr/>
      <w:tcPr>
        <w:tcBorders>
          <w:top w:val="single" w:sz="8" w:space="0" w:color="959595" w:themeColor="accent4"/>
          <w:left w:val="single" w:sz="8" w:space="0" w:color="959595" w:themeColor="accent4"/>
          <w:bottom w:val="single" w:sz="8" w:space="0" w:color="959595" w:themeColor="accent4"/>
          <w:right w:val="single" w:sz="8" w:space="0" w:color="959595" w:themeColor="accent4"/>
        </w:tcBorders>
      </w:tcPr>
    </w:tblStylePr>
    <w:tblStylePr w:type="band1Horz">
      <w:tblPr/>
      <w:tcPr>
        <w:tcBorders>
          <w:top w:val="single" w:sz="8" w:space="0" w:color="959595" w:themeColor="accent4"/>
          <w:left w:val="single" w:sz="8" w:space="0" w:color="959595" w:themeColor="accent4"/>
          <w:bottom w:val="single" w:sz="8" w:space="0" w:color="959595" w:themeColor="accent4"/>
          <w:right w:val="single" w:sz="8" w:space="0" w:color="959595" w:themeColor="accent4"/>
        </w:tcBorders>
      </w:tcPr>
    </w:tblStylePr>
  </w:style>
  <w:style w:type="table" w:styleId="LightList-Accent5">
    <w:name w:val="Light List Accent 5"/>
    <w:basedOn w:val="TableNormal"/>
    <w:uiPriority w:val="61"/>
    <w:semiHidden/>
    <w:rsid w:val="00CA179B"/>
    <w:tblPr>
      <w:tblStyleRowBandSize w:val="1"/>
      <w:tblStyleColBandSize w:val="1"/>
      <w:tblBorders>
        <w:top w:val="single" w:sz="8" w:space="0" w:color="262626" w:themeColor="accent5"/>
        <w:left w:val="single" w:sz="8" w:space="0" w:color="262626" w:themeColor="accent5"/>
        <w:bottom w:val="single" w:sz="8" w:space="0" w:color="262626" w:themeColor="accent5"/>
        <w:right w:val="single" w:sz="8" w:space="0" w:color="262626" w:themeColor="accent5"/>
      </w:tblBorders>
    </w:tblPr>
    <w:tblStylePr w:type="firstRow">
      <w:pPr>
        <w:spacing w:before="0" w:after="0" w:line="240" w:lineRule="auto"/>
      </w:pPr>
      <w:rPr>
        <w:b/>
        <w:bCs/>
        <w:color w:val="F2F2F2" w:themeColor="background1"/>
      </w:rPr>
      <w:tblPr/>
      <w:tcPr>
        <w:shd w:val="clear" w:color="auto" w:fill="262626" w:themeFill="accent5"/>
      </w:tcPr>
    </w:tblStylePr>
    <w:tblStylePr w:type="lastRow">
      <w:pPr>
        <w:spacing w:before="0" w:after="0" w:line="240" w:lineRule="auto"/>
      </w:pPr>
      <w:rPr>
        <w:b/>
        <w:bCs/>
      </w:rPr>
      <w:tblPr/>
      <w:tcPr>
        <w:tcBorders>
          <w:top w:val="double" w:sz="6" w:space="0" w:color="262626" w:themeColor="accent5"/>
          <w:left w:val="single" w:sz="8" w:space="0" w:color="262626" w:themeColor="accent5"/>
          <w:bottom w:val="single" w:sz="8" w:space="0" w:color="262626" w:themeColor="accent5"/>
          <w:right w:val="single" w:sz="8" w:space="0" w:color="262626" w:themeColor="accent5"/>
        </w:tcBorders>
      </w:tcPr>
    </w:tblStylePr>
    <w:tblStylePr w:type="firstCol">
      <w:rPr>
        <w:b/>
        <w:bCs/>
      </w:rPr>
    </w:tblStylePr>
    <w:tblStylePr w:type="lastCol">
      <w:rPr>
        <w:b/>
        <w:bCs/>
      </w:rPr>
    </w:tblStylePr>
    <w:tblStylePr w:type="band1Vert">
      <w:tblPr/>
      <w:tcPr>
        <w:tcBorders>
          <w:top w:val="single" w:sz="8" w:space="0" w:color="262626" w:themeColor="accent5"/>
          <w:left w:val="single" w:sz="8" w:space="0" w:color="262626" w:themeColor="accent5"/>
          <w:bottom w:val="single" w:sz="8" w:space="0" w:color="262626" w:themeColor="accent5"/>
          <w:right w:val="single" w:sz="8" w:space="0" w:color="262626" w:themeColor="accent5"/>
        </w:tcBorders>
      </w:tcPr>
    </w:tblStylePr>
    <w:tblStylePr w:type="band1Horz">
      <w:tblPr/>
      <w:tcPr>
        <w:tcBorders>
          <w:top w:val="single" w:sz="8" w:space="0" w:color="262626" w:themeColor="accent5"/>
          <w:left w:val="single" w:sz="8" w:space="0" w:color="262626" w:themeColor="accent5"/>
          <w:bottom w:val="single" w:sz="8" w:space="0" w:color="262626" w:themeColor="accent5"/>
          <w:right w:val="single" w:sz="8" w:space="0" w:color="262626" w:themeColor="accent5"/>
        </w:tcBorders>
      </w:tcPr>
    </w:tblStylePr>
  </w:style>
  <w:style w:type="table" w:styleId="LightList-Accent6">
    <w:name w:val="Light List Accent 6"/>
    <w:basedOn w:val="TableNormal"/>
    <w:uiPriority w:val="61"/>
    <w:semiHidden/>
    <w:rsid w:val="00CA179B"/>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tblBorders>
    </w:tblPr>
    <w:tblStylePr w:type="firstRow">
      <w:pPr>
        <w:spacing w:before="0" w:after="0" w:line="240" w:lineRule="auto"/>
      </w:pPr>
      <w:rPr>
        <w:b/>
        <w:bCs/>
        <w:color w:val="F2F2F2" w:themeColor="background1"/>
      </w:rPr>
      <w:tblPr/>
      <w:tcPr>
        <w:shd w:val="clear" w:color="auto" w:fill="000000" w:themeFill="accent6"/>
      </w:tcPr>
    </w:tblStylePr>
    <w:tblStylePr w:type="lastRow">
      <w:pPr>
        <w:spacing w:before="0" w:after="0" w:line="240" w:lineRule="auto"/>
      </w:pPr>
      <w:rPr>
        <w:b/>
        <w:bCs/>
      </w:rPr>
      <w:tblPr/>
      <w:tcPr>
        <w:tcBorders>
          <w:top w:val="double" w:sz="6" w:space="0" w:color="000000" w:themeColor="accent6"/>
          <w:left w:val="single" w:sz="8" w:space="0" w:color="000000" w:themeColor="accent6"/>
          <w:bottom w:val="single" w:sz="8" w:space="0" w:color="000000" w:themeColor="accent6"/>
          <w:right w:val="single" w:sz="8" w:space="0" w:color="000000" w:themeColor="accent6"/>
        </w:tcBorders>
      </w:tcPr>
    </w:tblStylePr>
    <w:tblStylePr w:type="firstCol">
      <w:rPr>
        <w:b/>
        <w:bCs/>
      </w:rPr>
    </w:tblStylePr>
    <w:tblStylePr w:type="lastCol">
      <w:rPr>
        <w:b/>
        <w:bCs/>
      </w:rPr>
    </w:tblStylePr>
    <w:tblStylePr w:type="band1Vert">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tcPr>
    </w:tblStylePr>
    <w:tblStylePr w:type="band1Horz">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tcPr>
    </w:tblStylePr>
  </w:style>
  <w:style w:type="table" w:styleId="LightShading">
    <w:name w:val="Light Shading"/>
    <w:basedOn w:val="TableNormal"/>
    <w:uiPriority w:val="60"/>
    <w:semiHidden/>
    <w:rsid w:val="00CA179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CA179B"/>
    <w:rPr>
      <w:color w:val="000000" w:themeColor="accent1" w:themeShade="BF"/>
    </w:rPr>
    <w:tblPr>
      <w:tblStyleRowBandSize w:val="1"/>
      <w:tblStyleColBandSize w:val="1"/>
      <w:tblBorders>
        <w:top w:val="single" w:sz="8" w:space="0" w:color="000000" w:themeColor="accent1"/>
        <w:bottom w:val="single" w:sz="8" w:space="0" w:color="000000" w:themeColor="accent1"/>
      </w:tblBorders>
    </w:tblPr>
    <w:tblStylePr w:type="firstRow">
      <w:pPr>
        <w:spacing w:before="0" w:after="0" w:line="240" w:lineRule="auto"/>
      </w:pPr>
      <w:rPr>
        <w:b/>
        <w:bCs/>
      </w:rPr>
      <w:tblPr/>
      <w:tcPr>
        <w:tcBorders>
          <w:top w:val="single" w:sz="8" w:space="0" w:color="000000" w:themeColor="accent1"/>
          <w:left w:val="nil"/>
          <w:bottom w:val="single" w:sz="8" w:space="0" w:color="000000" w:themeColor="accent1"/>
          <w:right w:val="nil"/>
          <w:insideH w:val="nil"/>
          <w:insideV w:val="nil"/>
        </w:tcBorders>
      </w:tcPr>
    </w:tblStylePr>
    <w:tblStylePr w:type="lastRow">
      <w:pPr>
        <w:spacing w:before="0" w:after="0" w:line="240" w:lineRule="auto"/>
      </w:pPr>
      <w:rPr>
        <w:b/>
        <w:bCs/>
      </w:rPr>
      <w:tblPr/>
      <w:tcPr>
        <w:tcBorders>
          <w:top w:val="single" w:sz="8" w:space="0" w:color="000000" w:themeColor="accent1"/>
          <w:left w:val="nil"/>
          <w:bottom w:val="single" w:sz="8" w:space="0" w:color="0000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accent1" w:themeFillTint="3F"/>
      </w:tcPr>
    </w:tblStylePr>
    <w:tblStylePr w:type="band1Horz">
      <w:tblPr/>
      <w:tcPr>
        <w:tcBorders>
          <w:left w:val="nil"/>
          <w:right w:val="nil"/>
          <w:insideH w:val="nil"/>
          <w:insideV w:val="nil"/>
        </w:tcBorders>
        <w:shd w:val="clear" w:color="auto" w:fill="C0C0C0" w:themeFill="accent1" w:themeFillTint="3F"/>
      </w:tcPr>
    </w:tblStylePr>
  </w:style>
  <w:style w:type="table" w:styleId="LightShading-Accent2">
    <w:name w:val="Light Shading Accent 2"/>
    <w:basedOn w:val="TableNormal"/>
    <w:uiPriority w:val="60"/>
    <w:semiHidden/>
    <w:rsid w:val="00CA179B"/>
    <w:rPr>
      <w:color w:val="282828" w:themeColor="accent2" w:themeShade="BF"/>
    </w:rPr>
    <w:tblPr>
      <w:tblStyleRowBandSize w:val="1"/>
      <w:tblStyleColBandSize w:val="1"/>
      <w:tblBorders>
        <w:top w:val="single" w:sz="8" w:space="0" w:color="363636" w:themeColor="accent2"/>
        <w:bottom w:val="single" w:sz="8" w:space="0" w:color="363636" w:themeColor="accent2"/>
      </w:tblBorders>
    </w:tblPr>
    <w:tblStylePr w:type="firstRow">
      <w:pPr>
        <w:spacing w:before="0" w:after="0" w:line="240" w:lineRule="auto"/>
      </w:pPr>
      <w:rPr>
        <w:b/>
        <w:bCs/>
      </w:rPr>
      <w:tblPr/>
      <w:tcPr>
        <w:tcBorders>
          <w:top w:val="single" w:sz="8" w:space="0" w:color="363636" w:themeColor="accent2"/>
          <w:left w:val="nil"/>
          <w:bottom w:val="single" w:sz="8" w:space="0" w:color="363636" w:themeColor="accent2"/>
          <w:right w:val="nil"/>
          <w:insideH w:val="nil"/>
          <w:insideV w:val="nil"/>
        </w:tcBorders>
      </w:tcPr>
    </w:tblStylePr>
    <w:tblStylePr w:type="lastRow">
      <w:pPr>
        <w:spacing w:before="0" w:after="0" w:line="240" w:lineRule="auto"/>
      </w:pPr>
      <w:rPr>
        <w:b/>
        <w:bCs/>
      </w:rPr>
      <w:tblPr/>
      <w:tcPr>
        <w:tcBorders>
          <w:top w:val="single" w:sz="8" w:space="0" w:color="363636" w:themeColor="accent2"/>
          <w:left w:val="nil"/>
          <w:bottom w:val="single" w:sz="8" w:space="0" w:color="363636"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DCDCD" w:themeFill="accent2" w:themeFillTint="3F"/>
      </w:tcPr>
    </w:tblStylePr>
    <w:tblStylePr w:type="band1Horz">
      <w:tblPr/>
      <w:tcPr>
        <w:tcBorders>
          <w:left w:val="nil"/>
          <w:right w:val="nil"/>
          <w:insideH w:val="nil"/>
          <w:insideV w:val="nil"/>
        </w:tcBorders>
        <w:shd w:val="clear" w:color="auto" w:fill="CDCDCD" w:themeFill="accent2" w:themeFillTint="3F"/>
      </w:tcPr>
    </w:tblStylePr>
  </w:style>
  <w:style w:type="table" w:styleId="LightShading-Accent3">
    <w:name w:val="Light Shading Accent 3"/>
    <w:basedOn w:val="TableNormal"/>
    <w:uiPriority w:val="60"/>
    <w:semiHidden/>
    <w:rsid w:val="00CA179B"/>
    <w:rPr>
      <w:color w:val="494949" w:themeColor="accent3" w:themeShade="BF"/>
    </w:rPr>
    <w:tblPr>
      <w:tblStyleRowBandSize w:val="1"/>
      <w:tblStyleColBandSize w:val="1"/>
      <w:tblBorders>
        <w:top w:val="single" w:sz="8" w:space="0" w:color="626262" w:themeColor="accent3"/>
        <w:bottom w:val="single" w:sz="8" w:space="0" w:color="626262" w:themeColor="accent3"/>
      </w:tblBorders>
    </w:tblPr>
    <w:tblStylePr w:type="firstRow">
      <w:pPr>
        <w:spacing w:before="0" w:after="0" w:line="240" w:lineRule="auto"/>
      </w:pPr>
      <w:rPr>
        <w:b/>
        <w:bCs/>
      </w:rPr>
      <w:tblPr/>
      <w:tcPr>
        <w:tcBorders>
          <w:top w:val="single" w:sz="8" w:space="0" w:color="626262" w:themeColor="accent3"/>
          <w:left w:val="nil"/>
          <w:bottom w:val="single" w:sz="8" w:space="0" w:color="626262" w:themeColor="accent3"/>
          <w:right w:val="nil"/>
          <w:insideH w:val="nil"/>
          <w:insideV w:val="nil"/>
        </w:tcBorders>
      </w:tcPr>
    </w:tblStylePr>
    <w:tblStylePr w:type="lastRow">
      <w:pPr>
        <w:spacing w:before="0" w:after="0" w:line="240" w:lineRule="auto"/>
      </w:pPr>
      <w:rPr>
        <w:b/>
        <w:bCs/>
      </w:rPr>
      <w:tblPr/>
      <w:tcPr>
        <w:tcBorders>
          <w:top w:val="single" w:sz="8" w:space="0" w:color="626262" w:themeColor="accent3"/>
          <w:left w:val="nil"/>
          <w:bottom w:val="single" w:sz="8" w:space="0" w:color="62626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8D8D8" w:themeFill="accent3" w:themeFillTint="3F"/>
      </w:tcPr>
    </w:tblStylePr>
    <w:tblStylePr w:type="band1Horz">
      <w:tblPr/>
      <w:tcPr>
        <w:tcBorders>
          <w:left w:val="nil"/>
          <w:right w:val="nil"/>
          <w:insideH w:val="nil"/>
          <w:insideV w:val="nil"/>
        </w:tcBorders>
        <w:shd w:val="clear" w:color="auto" w:fill="D8D8D8" w:themeFill="accent3" w:themeFillTint="3F"/>
      </w:tcPr>
    </w:tblStylePr>
  </w:style>
  <w:style w:type="table" w:styleId="LightShading-Accent4">
    <w:name w:val="Light Shading Accent 4"/>
    <w:basedOn w:val="TableNormal"/>
    <w:uiPriority w:val="60"/>
    <w:semiHidden/>
    <w:rsid w:val="00CA179B"/>
    <w:rPr>
      <w:color w:val="6F6F6F" w:themeColor="accent4" w:themeShade="BF"/>
    </w:rPr>
    <w:tblPr>
      <w:tblStyleRowBandSize w:val="1"/>
      <w:tblStyleColBandSize w:val="1"/>
      <w:tblBorders>
        <w:top w:val="single" w:sz="8" w:space="0" w:color="959595" w:themeColor="accent4"/>
        <w:bottom w:val="single" w:sz="8" w:space="0" w:color="959595" w:themeColor="accent4"/>
      </w:tblBorders>
    </w:tblPr>
    <w:tblStylePr w:type="firstRow">
      <w:pPr>
        <w:spacing w:before="0" w:after="0" w:line="240" w:lineRule="auto"/>
      </w:pPr>
      <w:rPr>
        <w:b/>
        <w:bCs/>
      </w:rPr>
      <w:tblPr/>
      <w:tcPr>
        <w:tcBorders>
          <w:top w:val="single" w:sz="8" w:space="0" w:color="959595" w:themeColor="accent4"/>
          <w:left w:val="nil"/>
          <w:bottom w:val="single" w:sz="8" w:space="0" w:color="959595" w:themeColor="accent4"/>
          <w:right w:val="nil"/>
          <w:insideH w:val="nil"/>
          <w:insideV w:val="nil"/>
        </w:tcBorders>
      </w:tcPr>
    </w:tblStylePr>
    <w:tblStylePr w:type="lastRow">
      <w:pPr>
        <w:spacing w:before="0" w:after="0" w:line="240" w:lineRule="auto"/>
      </w:pPr>
      <w:rPr>
        <w:b/>
        <w:bCs/>
      </w:rPr>
      <w:tblPr/>
      <w:tcPr>
        <w:tcBorders>
          <w:top w:val="single" w:sz="8" w:space="0" w:color="959595" w:themeColor="accent4"/>
          <w:left w:val="nil"/>
          <w:bottom w:val="single" w:sz="8" w:space="0" w:color="95959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E4E4" w:themeFill="accent4" w:themeFillTint="3F"/>
      </w:tcPr>
    </w:tblStylePr>
    <w:tblStylePr w:type="band1Horz">
      <w:tblPr/>
      <w:tcPr>
        <w:tcBorders>
          <w:left w:val="nil"/>
          <w:right w:val="nil"/>
          <w:insideH w:val="nil"/>
          <w:insideV w:val="nil"/>
        </w:tcBorders>
        <w:shd w:val="clear" w:color="auto" w:fill="E4E4E4" w:themeFill="accent4" w:themeFillTint="3F"/>
      </w:tcPr>
    </w:tblStylePr>
  </w:style>
  <w:style w:type="table" w:styleId="LightShading-Accent5">
    <w:name w:val="Light Shading Accent 5"/>
    <w:basedOn w:val="TableNormal"/>
    <w:uiPriority w:val="60"/>
    <w:semiHidden/>
    <w:rsid w:val="00CA179B"/>
    <w:rPr>
      <w:color w:val="1C1C1C" w:themeColor="accent5" w:themeShade="BF"/>
    </w:rPr>
    <w:tblPr>
      <w:tblStyleRowBandSize w:val="1"/>
      <w:tblStyleColBandSize w:val="1"/>
      <w:tblBorders>
        <w:top w:val="single" w:sz="8" w:space="0" w:color="262626" w:themeColor="accent5"/>
        <w:bottom w:val="single" w:sz="8" w:space="0" w:color="262626" w:themeColor="accent5"/>
      </w:tblBorders>
    </w:tblPr>
    <w:tblStylePr w:type="firstRow">
      <w:pPr>
        <w:spacing w:before="0" w:after="0" w:line="240" w:lineRule="auto"/>
      </w:pPr>
      <w:rPr>
        <w:b/>
        <w:bCs/>
      </w:rPr>
      <w:tblPr/>
      <w:tcPr>
        <w:tcBorders>
          <w:top w:val="single" w:sz="8" w:space="0" w:color="262626" w:themeColor="accent5"/>
          <w:left w:val="nil"/>
          <w:bottom w:val="single" w:sz="8" w:space="0" w:color="262626" w:themeColor="accent5"/>
          <w:right w:val="nil"/>
          <w:insideH w:val="nil"/>
          <w:insideV w:val="nil"/>
        </w:tcBorders>
      </w:tcPr>
    </w:tblStylePr>
    <w:tblStylePr w:type="lastRow">
      <w:pPr>
        <w:spacing w:before="0" w:after="0" w:line="240" w:lineRule="auto"/>
      </w:pPr>
      <w:rPr>
        <w:b/>
        <w:bCs/>
      </w:rPr>
      <w:tblPr/>
      <w:tcPr>
        <w:tcBorders>
          <w:top w:val="single" w:sz="8" w:space="0" w:color="262626" w:themeColor="accent5"/>
          <w:left w:val="nil"/>
          <w:bottom w:val="single" w:sz="8" w:space="0" w:color="26262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9C9C9" w:themeFill="accent5" w:themeFillTint="3F"/>
      </w:tcPr>
    </w:tblStylePr>
    <w:tblStylePr w:type="band1Horz">
      <w:tblPr/>
      <w:tcPr>
        <w:tcBorders>
          <w:left w:val="nil"/>
          <w:right w:val="nil"/>
          <w:insideH w:val="nil"/>
          <w:insideV w:val="nil"/>
        </w:tcBorders>
        <w:shd w:val="clear" w:color="auto" w:fill="C9C9C9" w:themeFill="accent5" w:themeFillTint="3F"/>
      </w:tcPr>
    </w:tblStylePr>
  </w:style>
  <w:style w:type="table" w:styleId="LightShading-Accent6">
    <w:name w:val="Light Shading Accent 6"/>
    <w:basedOn w:val="TableNormal"/>
    <w:uiPriority w:val="60"/>
    <w:semiHidden/>
    <w:rsid w:val="00CA179B"/>
    <w:rPr>
      <w:color w:val="000000" w:themeColor="accent6" w:themeShade="BF"/>
    </w:rPr>
    <w:tblPr>
      <w:tblStyleRowBandSize w:val="1"/>
      <w:tblStyleColBandSize w:val="1"/>
      <w:tblBorders>
        <w:top w:val="single" w:sz="8" w:space="0" w:color="000000" w:themeColor="accent6"/>
        <w:bottom w:val="single" w:sz="8" w:space="0" w:color="000000" w:themeColor="accent6"/>
      </w:tblBorders>
    </w:tblPr>
    <w:tblStylePr w:type="firstRow">
      <w:pPr>
        <w:spacing w:before="0" w:after="0" w:line="240" w:lineRule="auto"/>
      </w:pPr>
      <w:rPr>
        <w:b/>
        <w:bCs/>
      </w:rPr>
      <w:tblPr/>
      <w:tcPr>
        <w:tcBorders>
          <w:top w:val="single" w:sz="8" w:space="0" w:color="000000" w:themeColor="accent6"/>
          <w:left w:val="nil"/>
          <w:bottom w:val="single" w:sz="8" w:space="0" w:color="000000" w:themeColor="accent6"/>
          <w:right w:val="nil"/>
          <w:insideH w:val="nil"/>
          <w:insideV w:val="nil"/>
        </w:tcBorders>
      </w:tcPr>
    </w:tblStylePr>
    <w:tblStylePr w:type="lastRow">
      <w:pPr>
        <w:spacing w:before="0" w:after="0" w:line="240" w:lineRule="auto"/>
      </w:pPr>
      <w:rPr>
        <w:b/>
        <w:bCs/>
      </w:rPr>
      <w:tblPr/>
      <w:tcPr>
        <w:tcBorders>
          <w:top w:val="single" w:sz="8" w:space="0" w:color="000000" w:themeColor="accent6"/>
          <w:left w:val="nil"/>
          <w:bottom w:val="single" w:sz="8" w:space="0" w:color="0000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accent6" w:themeFillTint="3F"/>
      </w:tcPr>
    </w:tblStylePr>
    <w:tblStylePr w:type="band1Horz">
      <w:tblPr/>
      <w:tcPr>
        <w:tcBorders>
          <w:left w:val="nil"/>
          <w:right w:val="nil"/>
          <w:insideH w:val="nil"/>
          <w:insideV w:val="nil"/>
        </w:tcBorders>
        <w:shd w:val="clear" w:color="auto" w:fill="C0C0C0" w:themeFill="accent6" w:themeFillTint="3F"/>
      </w:tcPr>
    </w:tblStylePr>
  </w:style>
  <w:style w:type="paragraph" w:styleId="List">
    <w:name w:val="List"/>
    <w:basedOn w:val="Normal"/>
    <w:uiPriority w:val="99"/>
    <w:semiHidden/>
    <w:unhideWhenUsed/>
    <w:rsid w:val="00CA179B"/>
    <w:pPr>
      <w:ind w:left="360" w:hanging="360"/>
      <w:contextualSpacing/>
    </w:pPr>
  </w:style>
  <w:style w:type="paragraph" w:styleId="List2">
    <w:name w:val="List 2"/>
    <w:basedOn w:val="Normal"/>
    <w:uiPriority w:val="99"/>
    <w:semiHidden/>
    <w:unhideWhenUsed/>
    <w:rsid w:val="00CA179B"/>
    <w:pPr>
      <w:ind w:left="720" w:hanging="360"/>
      <w:contextualSpacing/>
    </w:pPr>
  </w:style>
  <w:style w:type="paragraph" w:styleId="List3">
    <w:name w:val="List 3"/>
    <w:basedOn w:val="Normal"/>
    <w:uiPriority w:val="99"/>
    <w:semiHidden/>
    <w:unhideWhenUsed/>
    <w:rsid w:val="00CA179B"/>
    <w:pPr>
      <w:ind w:left="1080" w:hanging="360"/>
      <w:contextualSpacing/>
    </w:pPr>
  </w:style>
  <w:style w:type="paragraph" w:styleId="List4">
    <w:name w:val="List 4"/>
    <w:basedOn w:val="Normal"/>
    <w:uiPriority w:val="99"/>
    <w:semiHidden/>
    <w:unhideWhenUsed/>
    <w:rsid w:val="00CA179B"/>
    <w:pPr>
      <w:ind w:left="1440" w:hanging="360"/>
      <w:contextualSpacing/>
    </w:pPr>
  </w:style>
  <w:style w:type="paragraph" w:styleId="List5">
    <w:name w:val="List 5"/>
    <w:basedOn w:val="Normal"/>
    <w:uiPriority w:val="99"/>
    <w:semiHidden/>
    <w:unhideWhenUsed/>
    <w:rsid w:val="00CA179B"/>
    <w:pPr>
      <w:ind w:left="1800" w:hanging="360"/>
      <w:contextualSpacing/>
    </w:pPr>
  </w:style>
  <w:style w:type="paragraph" w:styleId="ListBullet">
    <w:name w:val="List Bullet"/>
    <w:basedOn w:val="Normal"/>
    <w:uiPriority w:val="99"/>
    <w:semiHidden/>
    <w:unhideWhenUsed/>
    <w:rsid w:val="00CA179B"/>
    <w:pPr>
      <w:numPr>
        <w:numId w:val="6"/>
      </w:numPr>
      <w:contextualSpacing/>
    </w:pPr>
  </w:style>
  <w:style w:type="paragraph" w:styleId="ListBullet2">
    <w:name w:val="List Bullet 2"/>
    <w:basedOn w:val="Normal"/>
    <w:uiPriority w:val="99"/>
    <w:semiHidden/>
    <w:unhideWhenUsed/>
    <w:rsid w:val="00CA179B"/>
    <w:pPr>
      <w:numPr>
        <w:numId w:val="7"/>
      </w:numPr>
      <w:contextualSpacing/>
    </w:pPr>
  </w:style>
  <w:style w:type="paragraph" w:styleId="ListBullet3">
    <w:name w:val="List Bullet 3"/>
    <w:basedOn w:val="Normal"/>
    <w:uiPriority w:val="99"/>
    <w:semiHidden/>
    <w:unhideWhenUsed/>
    <w:rsid w:val="00CA179B"/>
    <w:pPr>
      <w:numPr>
        <w:numId w:val="8"/>
      </w:numPr>
      <w:contextualSpacing/>
    </w:pPr>
  </w:style>
  <w:style w:type="paragraph" w:styleId="ListBullet4">
    <w:name w:val="List Bullet 4"/>
    <w:basedOn w:val="Normal"/>
    <w:uiPriority w:val="99"/>
    <w:semiHidden/>
    <w:unhideWhenUsed/>
    <w:rsid w:val="00CA179B"/>
    <w:pPr>
      <w:numPr>
        <w:numId w:val="9"/>
      </w:numPr>
      <w:contextualSpacing/>
    </w:pPr>
  </w:style>
  <w:style w:type="paragraph" w:styleId="ListBullet5">
    <w:name w:val="List Bullet 5"/>
    <w:basedOn w:val="Normal"/>
    <w:uiPriority w:val="99"/>
    <w:semiHidden/>
    <w:unhideWhenUsed/>
    <w:rsid w:val="00CA179B"/>
    <w:pPr>
      <w:numPr>
        <w:numId w:val="10"/>
      </w:numPr>
      <w:contextualSpacing/>
    </w:pPr>
  </w:style>
  <w:style w:type="paragraph" w:styleId="ListContinue">
    <w:name w:val="List Continue"/>
    <w:basedOn w:val="Normal"/>
    <w:uiPriority w:val="99"/>
    <w:semiHidden/>
    <w:unhideWhenUsed/>
    <w:rsid w:val="00CA179B"/>
    <w:pPr>
      <w:spacing w:after="120"/>
      <w:ind w:left="360"/>
      <w:contextualSpacing/>
    </w:pPr>
  </w:style>
  <w:style w:type="paragraph" w:styleId="ListContinue2">
    <w:name w:val="List Continue 2"/>
    <w:basedOn w:val="Normal"/>
    <w:uiPriority w:val="99"/>
    <w:semiHidden/>
    <w:unhideWhenUsed/>
    <w:rsid w:val="00CA179B"/>
    <w:pPr>
      <w:spacing w:after="120"/>
      <w:ind w:left="720"/>
      <w:contextualSpacing/>
    </w:pPr>
  </w:style>
  <w:style w:type="paragraph" w:styleId="ListContinue3">
    <w:name w:val="List Continue 3"/>
    <w:basedOn w:val="Normal"/>
    <w:uiPriority w:val="99"/>
    <w:semiHidden/>
    <w:unhideWhenUsed/>
    <w:rsid w:val="00CA179B"/>
    <w:pPr>
      <w:spacing w:after="120"/>
      <w:ind w:left="1080"/>
      <w:contextualSpacing/>
    </w:pPr>
  </w:style>
  <w:style w:type="paragraph" w:styleId="ListContinue4">
    <w:name w:val="List Continue 4"/>
    <w:basedOn w:val="Normal"/>
    <w:uiPriority w:val="99"/>
    <w:semiHidden/>
    <w:unhideWhenUsed/>
    <w:rsid w:val="00CA179B"/>
    <w:pPr>
      <w:spacing w:after="120"/>
      <w:ind w:left="1440"/>
      <w:contextualSpacing/>
    </w:pPr>
  </w:style>
  <w:style w:type="paragraph" w:styleId="ListContinue5">
    <w:name w:val="List Continue 5"/>
    <w:basedOn w:val="Normal"/>
    <w:uiPriority w:val="99"/>
    <w:semiHidden/>
    <w:unhideWhenUsed/>
    <w:rsid w:val="00CA179B"/>
    <w:pPr>
      <w:spacing w:after="120"/>
      <w:ind w:left="1800"/>
      <w:contextualSpacing/>
    </w:pPr>
  </w:style>
  <w:style w:type="paragraph" w:styleId="ListNumber">
    <w:name w:val="List Number"/>
    <w:basedOn w:val="Normal"/>
    <w:uiPriority w:val="99"/>
    <w:semiHidden/>
    <w:unhideWhenUsed/>
    <w:rsid w:val="00CA179B"/>
    <w:pPr>
      <w:numPr>
        <w:numId w:val="11"/>
      </w:numPr>
      <w:contextualSpacing/>
    </w:pPr>
  </w:style>
  <w:style w:type="paragraph" w:styleId="ListNumber2">
    <w:name w:val="List Number 2"/>
    <w:basedOn w:val="Normal"/>
    <w:uiPriority w:val="99"/>
    <w:semiHidden/>
    <w:unhideWhenUsed/>
    <w:rsid w:val="00CA179B"/>
    <w:pPr>
      <w:numPr>
        <w:numId w:val="12"/>
      </w:numPr>
      <w:contextualSpacing/>
    </w:pPr>
  </w:style>
  <w:style w:type="paragraph" w:styleId="ListNumber3">
    <w:name w:val="List Number 3"/>
    <w:basedOn w:val="Normal"/>
    <w:uiPriority w:val="99"/>
    <w:semiHidden/>
    <w:unhideWhenUsed/>
    <w:rsid w:val="00CA179B"/>
    <w:pPr>
      <w:numPr>
        <w:numId w:val="13"/>
      </w:numPr>
      <w:contextualSpacing/>
    </w:pPr>
  </w:style>
  <w:style w:type="paragraph" w:styleId="ListNumber4">
    <w:name w:val="List Number 4"/>
    <w:basedOn w:val="Normal"/>
    <w:uiPriority w:val="99"/>
    <w:semiHidden/>
    <w:unhideWhenUsed/>
    <w:rsid w:val="00CA179B"/>
    <w:pPr>
      <w:numPr>
        <w:numId w:val="14"/>
      </w:numPr>
      <w:contextualSpacing/>
    </w:pPr>
  </w:style>
  <w:style w:type="paragraph" w:styleId="ListNumber5">
    <w:name w:val="List Number 5"/>
    <w:basedOn w:val="Normal"/>
    <w:uiPriority w:val="99"/>
    <w:semiHidden/>
    <w:unhideWhenUsed/>
    <w:rsid w:val="00CA179B"/>
    <w:pPr>
      <w:numPr>
        <w:numId w:val="15"/>
      </w:numPr>
      <w:contextualSpacing/>
    </w:pPr>
  </w:style>
  <w:style w:type="paragraph" w:styleId="ListParagraph">
    <w:name w:val="List Paragraph"/>
    <w:basedOn w:val="Normal"/>
    <w:uiPriority w:val="34"/>
    <w:rsid w:val="00CA179B"/>
    <w:pPr>
      <w:ind w:left="720"/>
      <w:contextualSpacing/>
    </w:pPr>
  </w:style>
  <w:style w:type="paragraph" w:styleId="MacroText">
    <w:name w:val="macro"/>
    <w:link w:val="MacroTextChar"/>
    <w:uiPriority w:val="99"/>
    <w:semiHidden/>
    <w:unhideWhenUsed/>
    <w:rsid w:val="00CA179B"/>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rPr>
  </w:style>
  <w:style w:type="character" w:customStyle="1" w:styleId="MacroTextChar">
    <w:name w:val="Macro Text Char"/>
    <w:basedOn w:val="DefaultParagraphFont"/>
    <w:link w:val="MacroText"/>
    <w:uiPriority w:val="99"/>
    <w:semiHidden/>
    <w:rsid w:val="00CA179B"/>
    <w:rPr>
      <w:rFonts w:ascii="Consolas" w:hAnsi="Consolas"/>
      <w:sz w:val="20"/>
    </w:rPr>
  </w:style>
  <w:style w:type="table" w:styleId="MediumGrid1">
    <w:name w:val="Medium Grid 1"/>
    <w:basedOn w:val="TableNormal"/>
    <w:uiPriority w:val="67"/>
    <w:semiHidden/>
    <w:rsid w:val="00CA179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CA179B"/>
    <w:tblPr>
      <w:tblStyleRowBandSize w:val="1"/>
      <w:tblStyleColBandSize w:val="1"/>
      <w:tblBorders>
        <w:top w:val="single" w:sz="8" w:space="0" w:color="404040" w:themeColor="accent1" w:themeTint="BF"/>
        <w:left w:val="single" w:sz="8" w:space="0" w:color="404040" w:themeColor="accent1" w:themeTint="BF"/>
        <w:bottom w:val="single" w:sz="8" w:space="0" w:color="404040" w:themeColor="accent1" w:themeTint="BF"/>
        <w:right w:val="single" w:sz="8" w:space="0" w:color="404040" w:themeColor="accent1" w:themeTint="BF"/>
        <w:insideH w:val="single" w:sz="8" w:space="0" w:color="404040" w:themeColor="accent1" w:themeTint="BF"/>
        <w:insideV w:val="single" w:sz="8" w:space="0" w:color="404040" w:themeColor="accent1" w:themeTint="BF"/>
      </w:tblBorders>
    </w:tblPr>
    <w:tcPr>
      <w:shd w:val="clear" w:color="auto" w:fill="C0C0C0" w:themeFill="accent1" w:themeFillTint="3F"/>
    </w:tcPr>
    <w:tblStylePr w:type="firstRow">
      <w:rPr>
        <w:b/>
        <w:bCs/>
      </w:rPr>
    </w:tblStylePr>
    <w:tblStylePr w:type="lastRow">
      <w:rPr>
        <w:b/>
        <w:bCs/>
      </w:rPr>
      <w:tblPr/>
      <w:tcPr>
        <w:tcBorders>
          <w:top w:val="single" w:sz="18" w:space="0" w:color="404040" w:themeColor="accent1" w:themeTint="BF"/>
        </w:tcBorders>
      </w:tcPr>
    </w:tblStylePr>
    <w:tblStylePr w:type="firstCol">
      <w:rPr>
        <w:b/>
        <w:bCs/>
      </w:rPr>
    </w:tblStylePr>
    <w:tblStylePr w:type="lastCol">
      <w:rPr>
        <w:b/>
        <w:bCs/>
      </w:rPr>
    </w:tblStylePr>
    <w:tblStylePr w:type="band1Vert">
      <w:tblPr/>
      <w:tcPr>
        <w:shd w:val="clear" w:color="auto" w:fill="808080" w:themeFill="accent1" w:themeFillTint="7F"/>
      </w:tcPr>
    </w:tblStylePr>
    <w:tblStylePr w:type="band1Horz">
      <w:tblPr/>
      <w:tcPr>
        <w:shd w:val="clear" w:color="auto" w:fill="808080" w:themeFill="accent1" w:themeFillTint="7F"/>
      </w:tcPr>
    </w:tblStylePr>
  </w:style>
  <w:style w:type="table" w:styleId="MediumGrid1-Accent2">
    <w:name w:val="Medium Grid 1 Accent 2"/>
    <w:basedOn w:val="TableNormal"/>
    <w:uiPriority w:val="67"/>
    <w:semiHidden/>
    <w:rsid w:val="00CA179B"/>
    <w:tblPr>
      <w:tblStyleRowBandSize w:val="1"/>
      <w:tblStyleColBandSize w:val="1"/>
      <w:tblBorders>
        <w:top w:val="single" w:sz="8" w:space="0" w:color="686868" w:themeColor="accent2" w:themeTint="BF"/>
        <w:left w:val="single" w:sz="8" w:space="0" w:color="686868" w:themeColor="accent2" w:themeTint="BF"/>
        <w:bottom w:val="single" w:sz="8" w:space="0" w:color="686868" w:themeColor="accent2" w:themeTint="BF"/>
        <w:right w:val="single" w:sz="8" w:space="0" w:color="686868" w:themeColor="accent2" w:themeTint="BF"/>
        <w:insideH w:val="single" w:sz="8" w:space="0" w:color="686868" w:themeColor="accent2" w:themeTint="BF"/>
        <w:insideV w:val="single" w:sz="8" w:space="0" w:color="686868" w:themeColor="accent2" w:themeTint="BF"/>
      </w:tblBorders>
    </w:tblPr>
    <w:tcPr>
      <w:shd w:val="clear" w:color="auto" w:fill="CDCDCD" w:themeFill="accent2" w:themeFillTint="3F"/>
    </w:tcPr>
    <w:tblStylePr w:type="firstRow">
      <w:rPr>
        <w:b/>
        <w:bCs/>
      </w:rPr>
    </w:tblStylePr>
    <w:tblStylePr w:type="lastRow">
      <w:rPr>
        <w:b/>
        <w:bCs/>
      </w:rPr>
      <w:tblPr/>
      <w:tcPr>
        <w:tcBorders>
          <w:top w:val="single" w:sz="18" w:space="0" w:color="686868" w:themeColor="accent2" w:themeTint="BF"/>
        </w:tcBorders>
      </w:tcPr>
    </w:tblStylePr>
    <w:tblStylePr w:type="firstCol">
      <w:rPr>
        <w:b/>
        <w:bCs/>
      </w:rPr>
    </w:tblStylePr>
    <w:tblStylePr w:type="lastCol">
      <w:rPr>
        <w:b/>
        <w:bCs/>
      </w:rPr>
    </w:tblStylePr>
    <w:tblStylePr w:type="band1Vert">
      <w:tblPr/>
      <w:tcPr>
        <w:shd w:val="clear" w:color="auto" w:fill="9A9A9A" w:themeFill="accent2" w:themeFillTint="7F"/>
      </w:tcPr>
    </w:tblStylePr>
    <w:tblStylePr w:type="band1Horz">
      <w:tblPr/>
      <w:tcPr>
        <w:shd w:val="clear" w:color="auto" w:fill="9A9A9A" w:themeFill="accent2" w:themeFillTint="7F"/>
      </w:tcPr>
    </w:tblStylePr>
  </w:style>
  <w:style w:type="table" w:styleId="MediumGrid1-Accent3">
    <w:name w:val="Medium Grid 1 Accent 3"/>
    <w:basedOn w:val="TableNormal"/>
    <w:uiPriority w:val="67"/>
    <w:semiHidden/>
    <w:rsid w:val="00CA179B"/>
    <w:tblPr>
      <w:tblStyleRowBandSize w:val="1"/>
      <w:tblStyleColBandSize w:val="1"/>
      <w:tblBorders>
        <w:top w:val="single" w:sz="8" w:space="0" w:color="898989" w:themeColor="accent3" w:themeTint="BF"/>
        <w:left w:val="single" w:sz="8" w:space="0" w:color="898989" w:themeColor="accent3" w:themeTint="BF"/>
        <w:bottom w:val="single" w:sz="8" w:space="0" w:color="898989" w:themeColor="accent3" w:themeTint="BF"/>
        <w:right w:val="single" w:sz="8" w:space="0" w:color="898989" w:themeColor="accent3" w:themeTint="BF"/>
        <w:insideH w:val="single" w:sz="8" w:space="0" w:color="898989" w:themeColor="accent3" w:themeTint="BF"/>
        <w:insideV w:val="single" w:sz="8" w:space="0" w:color="898989" w:themeColor="accent3" w:themeTint="BF"/>
      </w:tblBorders>
    </w:tblPr>
    <w:tcPr>
      <w:shd w:val="clear" w:color="auto" w:fill="D8D8D8" w:themeFill="accent3" w:themeFillTint="3F"/>
    </w:tcPr>
    <w:tblStylePr w:type="firstRow">
      <w:rPr>
        <w:b/>
        <w:bCs/>
      </w:rPr>
    </w:tblStylePr>
    <w:tblStylePr w:type="lastRow">
      <w:rPr>
        <w:b/>
        <w:bCs/>
      </w:rPr>
      <w:tblPr/>
      <w:tcPr>
        <w:tcBorders>
          <w:top w:val="single" w:sz="18" w:space="0" w:color="898989" w:themeColor="accent3" w:themeTint="BF"/>
        </w:tcBorders>
      </w:tcPr>
    </w:tblStylePr>
    <w:tblStylePr w:type="firstCol">
      <w:rPr>
        <w:b/>
        <w:bCs/>
      </w:rPr>
    </w:tblStylePr>
    <w:tblStylePr w:type="lastCol">
      <w:rPr>
        <w:b/>
        <w:bCs/>
      </w:rPr>
    </w:tblStylePr>
    <w:tblStylePr w:type="band1Vert">
      <w:tblPr/>
      <w:tcPr>
        <w:shd w:val="clear" w:color="auto" w:fill="B0B0B0" w:themeFill="accent3" w:themeFillTint="7F"/>
      </w:tcPr>
    </w:tblStylePr>
    <w:tblStylePr w:type="band1Horz">
      <w:tblPr/>
      <w:tcPr>
        <w:shd w:val="clear" w:color="auto" w:fill="B0B0B0" w:themeFill="accent3" w:themeFillTint="7F"/>
      </w:tcPr>
    </w:tblStylePr>
  </w:style>
  <w:style w:type="table" w:styleId="MediumGrid1-Accent4">
    <w:name w:val="Medium Grid 1 Accent 4"/>
    <w:basedOn w:val="TableNormal"/>
    <w:uiPriority w:val="67"/>
    <w:semiHidden/>
    <w:rsid w:val="00CA179B"/>
    <w:tblPr>
      <w:tblStyleRowBandSize w:val="1"/>
      <w:tblStyleColBandSize w:val="1"/>
      <w:tblBorders>
        <w:top w:val="single" w:sz="8" w:space="0" w:color="AFAFAF" w:themeColor="accent4" w:themeTint="BF"/>
        <w:left w:val="single" w:sz="8" w:space="0" w:color="AFAFAF" w:themeColor="accent4" w:themeTint="BF"/>
        <w:bottom w:val="single" w:sz="8" w:space="0" w:color="AFAFAF" w:themeColor="accent4" w:themeTint="BF"/>
        <w:right w:val="single" w:sz="8" w:space="0" w:color="AFAFAF" w:themeColor="accent4" w:themeTint="BF"/>
        <w:insideH w:val="single" w:sz="8" w:space="0" w:color="AFAFAF" w:themeColor="accent4" w:themeTint="BF"/>
        <w:insideV w:val="single" w:sz="8" w:space="0" w:color="AFAFAF" w:themeColor="accent4" w:themeTint="BF"/>
      </w:tblBorders>
    </w:tblPr>
    <w:tcPr>
      <w:shd w:val="clear" w:color="auto" w:fill="E4E4E4" w:themeFill="accent4" w:themeFillTint="3F"/>
    </w:tcPr>
    <w:tblStylePr w:type="firstRow">
      <w:rPr>
        <w:b/>
        <w:bCs/>
      </w:rPr>
    </w:tblStylePr>
    <w:tblStylePr w:type="lastRow">
      <w:rPr>
        <w:b/>
        <w:bCs/>
      </w:rPr>
      <w:tblPr/>
      <w:tcPr>
        <w:tcBorders>
          <w:top w:val="single" w:sz="18" w:space="0" w:color="AFAFAF"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67"/>
    <w:semiHidden/>
    <w:rsid w:val="00CA179B"/>
    <w:tblPr>
      <w:tblStyleRowBandSize w:val="1"/>
      <w:tblStyleColBandSize w:val="1"/>
      <w:tblBorders>
        <w:top w:val="single" w:sz="8" w:space="0" w:color="5C5C5C" w:themeColor="accent5" w:themeTint="BF"/>
        <w:left w:val="single" w:sz="8" w:space="0" w:color="5C5C5C" w:themeColor="accent5" w:themeTint="BF"/>
        <w:bottom w:val="single" w:sz="8" w:space="0" w:color="5C5C5C" w:themeColor="accent5" w:themeTint="BF"/>
        <w:right w:val="single" w:sz="8" w:space="0" w:color="5C5C5C" w:themeColor="accent5" w:themeTint="BF"/>
        <w:insideH w:val="single" w:sz="8" w:space="0" w:color="5C5C5C" w:themeColor="accent5" w:themeTint="BF"/>
        <w:insideV w:val="single" w:sz="8" w:space="0" w:color="5C5C5C" w:themeColor="accent5" w:themeTint="BF"/>
      </w:tblBorders>
    </w:tblPr>
    <w:tcPr>
      <w:shd w:val="clear" w:color="auto" w:fill="C9C9C9" w:themeFill="accent5" w:themeFillTint="3F"/>
    </w:tcPr>
    <w:tblStylePr w:type="firstRow">
      <w:rPr>
        <w:b/>
        <w:bCs/>
      </w:rPr>
    </w:tblStylePr>
    <w:tblStylePr w:type="lastRow">
      <w:rPr>
        <w:b/>
        <w:bCs/>
      </w:rPr>
      <w:tblPr/>
      <w:tcPr>
        <w:tcBorders>
          <w:top w:val="single" w:sz="18" w:space="0" w:color="5C5C5C" w:themeColor="accent5" w:themeTint="BF"/>
        </w:tcBorders>
      </w:tcPr>
    </w:tblStylePr>
    <w:tblStylePr w:type="firstCol">
      <w:rPr>
        <w:b/>
        <w:bCs/>
      </w:rPr>
    </w:tblStylePr>
    <w:tblStylePr w:type="lastCol">
      <w:rPr>
        <w:b/>
        <w:bCs/>
      </w:rPr>
    </w:tblStylePr>
    <w:tblStylePr w:type="band1Vert">
      <w:tblPr/>
      <w:tcPr>
        <w:shd w:val="clear" w:color="auto" w:fill="929292" w:themeFill="accent5" w:themeFillTint="7F"/>
      </w:tcPr>
    </w:tblStylePr>
    <w:tblStylePr w:type="band1Horz">
      <w:tblPr/>
      <w:tcPr>
        <w:shd w:val="clear" w:color="auto" w:fill="929292" w:themeFill="accent5" w:themeFillTint="7F"/>
      </w:tcPr>
    </w:tblStylePr>
  </w:style>
  <w:style w:type="table" w:styleId="MediumGrid1-Accent6">
    <w:name w:val="Medium Grid 1 Accent 6"/>
    <w:basedOn w:val="TableNormal"/>
    <w:uiPriority w:val="67"/>
    <w:semiHidden/>
    <w:rsid w:val="00CA179B"/>
    <w:tblPr>
      <w:tblStyleRowBandSize w:val="1"/>
      <w:tblStyleColBandSize w:val="1"/>
      <w:tblBorders>
        <w:top w:val="single" w:sz="8"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single" w:sz="8" w:space="0" w:color="404040" w:themeColor="accent6" w:themeTint="BF"/>
        <w:insideV w:val="single" w:sz="8" w:space="0" w:color="404040" w:themeColor="accent6" w:themeTint="BF"/>
      </w:tblBorders>
    </w:tblPr>
    <w:tcPr>
      <w:shd w:val="clear" w:color="auto" w:fill="C0C0C0" w:themeFill="accent6" w:themeFillTint="3F"/>
    </w:tcPr>
    <w:tblStylePr w:type="firstRow">
      <w:rPr>
        <w:b/>
        <w:bCs/>
      </w:rPr>
    </w:tblStylePr>
    <w:tblStylePr w:type="lastRow">
      <w:rPr>
        <w:b/>
        <w:bCs/>
      </w:rPr>
      <w:tblPr/>
      <w:tcPr>
        <w:tcBorders>
          <w:top w:val="single" w:sz="18" w:space="0" w:color="404040" w:themeColor="accent6" w:themeTint="BF"/>
        </w:tcBorders>
      </w:tcPr>
    </w:tblStylePr>
    <w:tblStylePr w:type="firstCol">
      <w:rPr>
        <w:b/>
        <w:bCs/>
      </w:rPr>
    </w:tblStylePr>
    <w:tblStylePr w:type="lastCol">
      <w:rPr>
        <w:b/>
        <w:bCs/>
      </w:rPr>
    </w:tblStylePr>
    <w:tblStylePr w:type="band1Vert">
      <w:tblPr/>
      <w:tcPr>
        <w:shd w:val="clear" w:color="auto" w:fill="808080" w:themeFill="accent6" w:themeFillTint="7F"/>
      </w:tcPr>
    </w:tblStylePr>
    <w:tblStylePr w:type="band1Horz">
      <w:tblPr/>
      <w:tcPr>
        <w:shd w:val="clear" w:color="auto" w:fill="808080" w:themeFill="accent6" w:themeFillTint="7F"/>
      </w:tcPr>
    </w:tblStylePr>
  </w:style>
  <w:style w:type="table" w:styleId="MediumGrid2">
    <w:name w:val="Medium Grid 2"/>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2F2F2" w:themeFill="background1"/>
      </w:tcPr>
    </w:tblStylePr>
  </w:style>
  <w:style w:type="table" w:styleId="MediumGrid2-Accent1">
    <w:name w:val="Medium Grid 2 Accent 1"/>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accent1"/>
        <w:left w:val="single" w:sz="8" w:space="0" w:color="000000" w:themeColor="accent1"/>
        <w:bottom w:val="single" w:sz="8" w:space="0" w:color="000000" w:themeColor="accent1"/>
        <w:right w:val="single" w:sz="8" w:space="0" w:color="000000" w:themeColor="accent1"/>
        <w:insideH w:val="single" w:sz="8" w:space="0" w:color="000000" w:themeColor="accent1"/>
        <w:insideV w:val="single" w:sz="8" w:space="0" w:color="000000" w:themeColor="accent1"/>
      </w:tblBorders>
    </w:tblPr>
    <w:tcPr>
      <w:shd w:val="clear" w:color="auto" w:fill="C0C0C0" w:themeFill="accent1" w:themeFillTint="3F"/>
    </w:tcPr>
    <w:tblStylePr w:type="firstRow">
      <w:rPr>
        <w:b/>
        <w:bCs/>
        <w:color w:val="000000" w:themeColor="text1"/>
      </w:rPr>
      <w:tblPr/>
      <w:tcPr>
        <w:shd w:val="clear" w:color="auto" w:fill="E6E6E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accent1" w:themeFillTint="33"/>
      </w:tcPr>
    </w:tblStylePr>
    <w:tblStylePr w:type="band1Vert">
      <w:tblPr/>
      <w:tcPr>
        <w:shd w:val="clear" w:color="auto" w:fill="808080" w:themeFill="accent1" w:themeFillTint="7F"/>
      </w:tcPr>
    </w:tblStylePr>
    <w:tblStylePr w:type="band1Horz">
      <w:tblPr/>
      <w:tcPr>
        <w:tcBorders>
          <w:insideH w:val="single" w:sz="6" w:space="0" w:color="000000" w:themeColor="accent1"/>
          <w:insideV w:val="single" w:sz="6" w:space="0" w:color="000000" w:themeColor="accent1"/>
        </w:tcBorders>
        <w:shd w:val="clear" w:color="auto" w:fill="808080" w:themeFill="accent1" w:themeFillTint="7F"/>
      </w:tcPr>
    </w:tblStylePr>
    <w:tblStylePr w:type="nwCell">
      <w:tblPr/>
      <w:tcPr>
        <w:shd w:val="clear" w:color="auto" w:fill="F2F2F2" w:themeFill="background1"/>
      </w:tcPr>
    </w:tblStylePr>
  </w:style>
  <w:style w:type="table" w:styleId="MediumGrid2-Accent2">
    <w:name w:val="Medium Grid 2 Accent 2"/>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363636" w:themeColor="accent2"/>
        <w:left w:val="single" w:sz="8" w:space="0" w:color="363636" w:themeColor="accent2"/>
        <w:bottom w:val="single" w:sz="8" w:space="0" w:color="363636" w:themeColor="accent2"/>
        <w:right w:val="single" w:sz="8" w:space="0" w:color="363636" w:themeColor="accent2"/>
        <w:insideH w:val="single" w:sz="8" w:space="0" w:color="363636" w:themeColor="accent2"/>
        <w:insideV w:val="single" w:sz="8" w:space="0" w:color="363636" w:themeColor="accent2"/>
      </w:tblBorders>
    </w:tblPr>
    <w:tcPr>
      <w:shd w:val="clear" w:color="auto" w:fill="CDCDCD" w:themeFill="accent2" w:themeFillTint="3F"/>
    </w:tcPr>
    <w:tblStylePr w:type="firstRow">
      <w:rPr>
        <w:b/>
        <w:bCs/>
        <w:color w:val="000000" w:themeColor="text1"/>
      </w:rPr>
      <w:tblPr/>
      <w:tcPr>
        <w:shd w:val="clear" w:color="auto" w:fill="EBEBE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D6D6" w:themeFill="accent2" w:themeFillTint="33"/>
      </w:tcPr>
    </w:tblStylePr>
    <w:tblStylePr w:type="band1Vert">
      <w:tblPr/>
      <w:tcPr>
        <w:shd w:val="clear" w:color="auto" w:fill="9A9A9A" w:themeFill="accent2" w:themeFillTint="7F"/>
      </w:tcPr>
    </w:tblStylePr>
    <w:tblStylePr w:type="band1Horz">
      <w:tblPr/>
      <w:tcPr>
        <w:tcBorders>
          <w:insideH w:val="single" w:sz="6" w:space="0" w:color="363636" w:themeColor="accent2"/>
          <w:insideV w:val="single" w:sz="6" w:space="0" w:color="363636" w:themeColor="accent2"/>
        </w:tcBorders>
        <w:shd w:val="clear" w:color="auto" w:fill="9A9A9A" w:themeFill="accent2" w:themeFillTint="7F"/>
      </w:tcPr>
    </w:tblStylePr>
    <w:tblStylePr w:type="nwCell">
      <w:tblPr/>
      <w:tcPr>
        <w:shd w:val="clear" w:color="auto" w:fill="F2F2F2" w:themeFill="background1"/>
      </w:tcPr>
    </w:tblStylePr>
  </w:style>
  <w:style w:type="table" w:styleId="MediumGrid2-Accent3">
    <w:name w:val="Medium Grid 2 Accent 3"/>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626262" w:themeColor="accent3"/>
        <w:left w:val="single" w:sz="8" w:space="0" w:color="626262" w:themeColor="accent3"/>
        <w:bottom w:val="single" w:sz="8" w:space="0" w:color="626262" w:themeColor="accent3"/>
        <w:right w:val="single" w:sz="8" w:space="0" w:color="626262" w:themeColor="accent3"/>
        <w:insideH w:val="single" w:sz="8" w:space="0" w:color="626262" w:themeColor="accent3"/>
        <w:insideV w:val="single" w:sz="8" w:space="0" w:color="626262" w:themeColor="accent3"/>
      </w:tblBorders>
    </w:tblPr>
    <w:tcPr>
      <w:shd w:val="clear" w:color="auto" w:fill="D8D8D8"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B0B0B0" w:themeFill="accent3" w:themeFillTint="7F"/>
      </w:tcPr>
    </w:tblStylePr>
    <w:tblStylePr w:type="band1Horz">
      <w:tblPr/>
      <w:tcPr>
        <w:tcBorders>
          <w:insideH w:val="single" w:sz="6" w:space="0" w:color="626262" w:themeColor="accent3"/>
          <w:insideV w:val="single" w:sz="6" w:space="0" w:color="626262" w:themeColor="accent3"/>
        </w:tcBorders>
        <w:shd w:val="clear" w:color="auto" w:fill="B0B0B0" w:themeFill="accent3" w:themeFillTint="7F"/>
      </w:tcPr>
    </w:tblStylePr>
    <w:tblStylePr w:type="nwCell">
      <w:tblPr/>
      <w:tcPr>
        <w:shd w:val="clear" w:color="auto" w:fill="F2F2F2" w:themeFill="background1"/>
      </w:tcPr>
    </w:tblStylePr>
  </w:style>
  <w:style w:type="table" w:styleId="MediumGrid2-Accent4">
    <w:name w:val="Medium Grid 2 Accent 4"/>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959595" w:themeColor="accent4"/>
        <w:left w:val="single" w:sz="8" w:space="0" w:color="959595" w:themeColor="accent4"/>
        <w:bottom w:val="single" w:sz="8" w:space="0" w:color="959595" w:themeColor="accent4"/>
        <w:right w:val="single" w:sz="8" w:space="0" w:color="959595" w:themeColor="accent4"/>
        <w:insideH w:val="single" w:sz="8" w:space="0" w:color="959595" w:themeColor="accent4"/>
        <w:insideV w:val="single" w:sz="8" w:space="0" w:color="959595" w:themeColor="accent4"/>
      </w:tblBorders>
    </w:tblPr>
    <w:tcPr>
      <w:shd w:val="clear" w:color="auto" w:fill="E4E4E4"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E9E9" w:themeFill="accent4" w:themeFillTint="33"/>
      </w:tcPr>
    </w:tblStylePr>
    <w:tblStylePr w:type="band1Vert">
      <w:tblPr/>
      <w:tcPr>
        <w:shd w:val="clear" w:color="auto" w:fill="CACACA" w:themeFill="accent4" w:themeFillTint="7F"/>
      </w:tcPr>
    </w:tblStylePr>
    <w:tblStylePr w:type="band1Horz">
      <w:tblPr/>
      <w:tcPr>
        <w:tcBorders>
          <w:insideH w:val="single" w:sz="6" w:space="0" w:color="959595" w:themeColor="accent4"/>
          <w:insideV w:val="single" w:sz="6" w:space="0" w:color="959595" w:themeColor="accent4"/>
        </w:tcBorders>
        <w:shd w:val="clear" w:color="auto" w:fill="CACACA" w:themeFill="accent4" w:themeFillTint="7F"/>
      </w:tcPr>
    </w:tblStylePr>
    <w:tblStylePr w:type="nwCell">
      <w:tblPr/>
      <w:tcPr>
        <w:shd w:val="clear" w:color="auto" w:fill="F2F2F2" w:themeFill="background1"/>
      </w:tcPr>
    </w:tblStylePr>
  </w:style>
  <w:style w:type="table" w:styleId="MediumGrid2-Accent5">
    <w:name w:val="Medium Grid 2 Accent 5"/>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262626" w:themeColor="accent5"/>
        <w:left w:val="single" w:sz="8" w:space="0" w:color="262626" w:themeColor="accent5"/>
        <w:bottom w:val="single" w:sz="8" w:space="0" w:color="262626" w:themeColor="accent5"/>
        <w:right w:val="single" w:sz="8" w:space="0" w:color="262626" w:themeColor="accent5"/>
        <w:insideH w:val="single" w:sz="8" w:space="0" w:color="262626" w:themeColor="accent5"/>
        <w:insideV w:val="single" w:sz="8" w:space="0" w:color="262626" w:themeColor="accent5"/>
      </w:tblBorders>
    </w:tblPr>
    <w:tcPr>
      <w:shd w:val="clear" w:color="auto" w:fill="C9C9C9" w:themeFill="accent5" w:themeFillTint="3F"/>
    </w:tcPr>
    <w:tblStylePr w:type="firstRow">
      <w:rPr>
        <w:b/>
        <w:bCs/>
        <w:color w:val="000000" w:themeColor="text1"/>
      </w:rPr>
      <w:tblPr/>
      <w:tcPr>
        <w:shd w:val="clear" w:color="auto" w:fill="E9E9E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3D3D3" w:themeFill="accent5" w:themeFillTint="33"/>
      </w:tcPr>
    </w:tblStylePr>
    <w:tblStylePr w:type="band1Vert">
      <w:tblPr/>
      <w:tcPr>
        <w:shd w:val="clear" w:color="auto" w:fill="929292" w:themeFill="accent5" w:themeFillTint="7F"/>
      </w:tcPr>
    </w:tblStylePr>
    <w:tblStylePr w:type="band1Horz">
      <w:tblPr/>
      <w:tcPr>
        <w:tcBorders>
          <w:insideH w:val="single" w:sz="6" w:space="0" w:color="262626" w:themeColor="accent5"/>
          <w:insideV w:val="single" w:sz="6" w:space="0" w:color="262626" w:themeColor="accent5"/>
        </w:tcBorders>
        <w:shd w:val="clear" w:color="auto" w:fill="929292" w:themeFill="accent5" w:themeFillTint="7F"/>
      </w:tcPr>
    </w:tblStylePr>
    <w:tblStylePr w:type="nwCell">
      <w:tblPr/>
      <w:tcPr>
        <w:shd w:val="clear" w:color="auto" w:fill="F2F2F2" w:themeFill="background1"/>
      </w:tcPr>
    </w:tblStylePr>
  </w:style>
  <w:style w:type="table" w:styleId="MediumGrid2-Accent6">
    <w:name w:val="Medium Grid 2 Accent 6"/>
    <w:basedOn w:val="TableNormal"/>
    <w:uiPriority w:val="68"/>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insideH w:val="single" w:sz="8" w:space="0" w:color="000000" w:themeColor="accent6"/>
        <w:insideV w:val="single" w:sz="8" w:space="0" w:color="000000" w:themeColor="accent6"/>
      </w:tblBorders>
    </w:tblPr>
    <w:tcPr>
      <w:shd w:val="clear" w:color="auto" w:fill="C0C0C0" w:themeFill="accent6" w:themeFillTint="3F"/>
    </w:tcPr>
    <w:tblStylePr w:type="firstRow">
      <w:rPr>
        <w:b/>
        <w:bCs/>
        <w:color w:val="000000" w:themeColor="text1"/>
      </w:rPr>
      <w:tblPr/>
      <w:tcPr>
        <w:shd w:val="clear" w:color="auto" w:fill="E6E6E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2F2F2" w:themeFill="background1"/>
      </w:tcPr>
    </w:tblStylePr>
    <w:tblStylePr w:type="firstCol">
      <w:rPr>
        <w:b/>
        <w:bCs/>
        <w:color w:val="000000"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accent6" w:themeFillTint="33"/>
      </w:tcPr>
    </w:tblStylePr>
    <w:tblStylePr w:type="band1Vert">
      <w:tblPr/>
      <w:tcPr>
        <w:shd w:val="clear" w:color="auto" w:fill="808080" w:themeFill="accent6" w:themeFillTint="7F"/>
      </w:tcPr>
    </w:tblStylePr>
    <w:tblStylePr w:type="band1Horz">
      <w:tblPr/>
      <w:tcPr>
        <w:tcBorders>
          <w:insideH w:val="single" w:sz="6" w:space="0" w:color="000000" w:themeColor="accent6"/>
          <w:insideV w:val="single" w:sz="6" w:space="0" w:color="000000" w:themeColor="accent6"/>
        </w:tcBorders>
        <w:shd w:val="clear" w:color="auto" w:fill="808080" w:themeFill="accent6" w:themeFillTint="7F"/>
      </w:tcPr>
    </w:tblStylePr>
    <w:tblStylePr w:type="nwCell">
      <w:tblPr/>
      <w:tcPr>
        <w:shd w:val="clear" w:color="auto" w:fill="F2F2F2" w:themeFill="background1"/>
      </w:tcPr>
    </w:tblStylePr>
  </w:style>
  <w:style w:type="table" w:styleId="MediumGrid3">
    <w:name w:val="Medium Grid 3"/>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C0C0C0" w:themeFill="text1"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000000" w:themeFill="text1"/>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000000" w:themeFill="text1"/>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000000" w:themeFill="text1"/>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000000" w:themeFill="text1"/>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808080" w:themeFill="text1"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808080" w:themeFill="text1" w:themeFillTint="7F"/>
      </w:tcPr>
    </w:tblStylePr>
  </w:style>
  <w:style w:type="table" w:styleId="MediumGrid3-Accent1">
    <w:name w:val="Medium Grid 3 Accent 1"/>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C0C0C0" w:themeFill="accent1"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000000" w:themeFill="accent1"/>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000000" w:themeFill="accent1"/>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000000" w:themeFill="accent1"/>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000000" w:themeFill="accent1"/>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808080" w:themeFill="accent1"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808080" w:themeFill="accent1" w:themeFillTint="7F"/>
      </w:tcPr>
    </w:tblStylePr>
  </w:style>
  <w:style w:type="table" w:styleId="MediumGrid3-Accent2">
    <w:name w:val="Medium Grid 3 Accent 2"/>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CDCDCD" w:themeFill="accent2"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363636" w:themeFill="accent2"/>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363636" w:themeFill="accent2"/>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363636" w:themeFill="accent2"/>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363636" w:themeFill="accent2"/>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9A9A9A" w:themeFill="accent2"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9A9A9A" w:themeFill="accent2" w:themeFillTint="7F"/>
      </w:tcPr>
    </w:tblStylePr>
  </w:style>
  <w:style w:type="table" w:styleId="MediumGrid3-Accent3">
    <w:name w:val="Medium Grid 3 Accent 3"/>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D8D8D8" w:themeFill="accent3"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626262" w:themeFill="accent3"/>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626262" w:themeFill="accent3"/>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626262" w:themeFill="accent3"/>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626262" w:themeFill="accent3"/>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B0B0B0" w:themeFill="accent3"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B0B0B0" w:themeFill="accent3" w:themeFillTint="7F"/>
      </w:tcPr>
    </w:tblStylePr>
  </w:style>
  <w:style w:type="table" w:styleId="MediumGrid3-Accent4">
    <w:name w:val="Medium Grid 3 Accent 4"/>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E4E4E4" w:themeFill="accent4"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959595" w:themeFill="accent4"/>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959595" w:themeFill="accent4"/>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959595" w:themeFill="accent4"/>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959595" w:themeFill="accent4"/>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CACACA" w:themeFill="accent4"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CACACA" w:themeFill="accent4" w:themeFillTint="7F"/>
      </w:tcPr>
    </w:tblStylePr>
  </w:style>
  <w:style w:type="table" w:styleId="MediumGrid3-Accent5">
    <w:name w:val="Medium Grid 3 Accent 5"/>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C9C9C9" w:themeFill="accent5"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262626" w:themeFill="accent5"/>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262626" w:themeFill="accent5"/>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262626" w:themeFill="accent5"/>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262626" w:themeFill="accent5"/>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929292" w:themeFill="accent5"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929292" w:themeFill="accent5" w:themeFillTint="7F"/>
      </w:tcPr>
    </w:tblStylePr>
  </w:style>
  <w:style w:type="table" w:styleId="MediumGrid3-Accent6">
    <w:name w:val="Medium Grid 3 Accent 6"/>
    <w:basedOn w:val="TableNormal"/>
    <w:uiPriority w:val="69"/>
    <w:semiHidden/>
    <w:rsid w:val="00CA179B"/>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C0C0C0" w:themeFill="accent6"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000000" w:themeFill="accent6"/>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000000" w:themeFill="accent6"/>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000000" w:themeFill="accent6"/>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000000" w:themeFill="accent6"/>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808080" w:themeFill="accent6"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808080" w:themeFill="accent6" w:themeFillTint="7F"/>
      </w:tcPr>
    </w:tblStylePr>
  </w:style>
  <w:style w:type="table" w:styleId="MediumList1">
    <w:name w:val="Medium List 1"/>
    <w:basedOn w:val="TableNormal"/>
    <w:uiPriority w:val="65"/>
    <w:semiHidden/>
    <w:rsid w:val="00CA179B"/>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C0C0C"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CA179B"/>
    <w:rPr>
      <w:color w:val="000000" w:themeColor="text1"/>
    </w:rPr>
    <w:tblPr>
      <w:tblStyleRowBandSize w:val="1"/>
      <w:tblStyleColBandSize w:val="1"/>
      <w:tblBorders>
        <w:top w:val="single" w:sz="8" w:space="0" w:color="000000" w:themeColor="accent1"/>
        <w:bottom w:val="single" w:sz="8" w:space="0" w:color="000000" w:themeColor="accent1"/>
      </w:tblBorders>
    </w:tblPr>
    <w:tblStylePr w:type="firstRow">
      <w:rPr>
        <w:rFonts w:asciiTheme="majorHAnsi" w:eastAsiaTheme="majorEastAsia" w:hAnsiTheme="majorHAnsi" w:cstheme="majorBidi"/>
      </w:rPr>
      <w:tblPr/>
      <w:tcPr>
        <w:tcBorders>
          <w:top w:val="nil"/>
          <w:bottom w:val="single" w:sz="8" w:space="0" w:color="000000" w:themeColor="accent1"/>
        </w:tcBorders>
      </w:tcPr>
    </w:tblStylePr>
    <w:tblStylePr w:type="lastRow">
      <w:rPr>
        <w:b/>
        <w:bCs/>
        <w:color w:val="0C0C0C" w:themeColor="text2"/>
      </w:rPr>
      <w:tblPr/>
      <w:tcPr>
        <w:tcBorders>
          <w:top w:val="single" w:sz="8" w:space="0" w:color="000000" w:themeColor="accent1"/>
          <w:bottom w:val="single" w:sz="8" w:space="0" w:color="000000" w:themeColor="accent1"/>
        </w:tcBorders>
      </w:tcPr>
    </w:tblStylePr>
    <w:tblStylePr w:type="firstCol">
      <w:rPr>
        <w:b/>
        <w:bCs/>
      </w:rPr>
    </w:tblStylePr>
    <w:tblStylePr w:type="lastCol">
      <w:rPr>
        <w:b/>
        <w:bCs/>
      </w:rPr>
      <w:tblPr/>
      <w:tcPr>
        <w:tcBorders>
          <w:top w:val="single" w:sz="8" w:space="0" w:color="000000" w:themeColor="accent1"/>
          <w:bottom w:val="single" w:sz="8" w:space="0" w:color="000000" w:themeColor="accent1"/>
        </w:tcBorders>
      </w:tcPr>
    </w:tblStylePr>
    <w:tblStylePr w:type="band1Vert">
      <w:tblPr/>
      <w:tcPr>
        <w:shd w:val="clear" w:color="auto" w:fill="C0C0C0" w:themeFill="accent1" w:themeFillTint="3F"/>
      </w:tcPr>
    </w:tblStylePr>
    <w:tblStylePr w:type="band1Horz">
      <w:tblPr/>
      <w:tcPr>
        <w:shd w:val="clear" w:color="auto" w:fill="C0C0C0" w:themeFill="accent1" w:themeFillTint="3F"/>
      </w:tcPr>
    </w:tblStylePr>
  </w:style>
  <w:style w:type="table" w:styleId="MediumList1-Accent2">
    <w:name w:val="Medium List 1 Accent 2"/>
    <w:basedOn w:val="TableNormal"/>
    <w:uiPriority w:val="65"/>
    <w:semiHidden/>
    <w:rsid w:val="00CA179B"/>
    <w:rPr>
      <w:color w:val="000000" w:themeColor="text1"/>
    </w:rPr>
    <w:tblPr>
      <w:tblStyleRowBandSize w:val="1"/>
      <w:tblStyleColBandSize w:val="1"/>
      <w:tblBorders>
        <w:top w:val="single" w:sz="8" w:space="0" w:color="363636" w:themeColor="accent2"/>
        <w:bottom w:val="single" w:sz="8" w:space="0" w:color="363636" w:themeColor="accent2"/>
      </w:tblBorders>
    </w:tblPr>
    <w:tblStylePr w:type="firstRow">
      <w:rPr>
        <w:rFonts w:asciiTheme="majorHAnsi" w:eastAsiaTheme="majorEastAsia" w:hAnsiTheme="majorHAnsi" w:cstheme="majorBidi"/>
      </w:rPr>
      <w:tblPr/>
      <w:tcPr>
        <w:tcBorders>
          <w:top w:val="nil"/>
          <w:bottom w:val="single" w:sz="8" w:space="0" w:color="363636" w:themeColor="accent2"/>
        </w:tcBorders>
      </w:tcPr>
    </w:tblStylePr>
    <w:tblStylePr w:type="lastRow">
      <w:rPr>
        <w:b/>
        <w:bCs/>
        <w:color w:val="0C0C0C" w:themeColor="text2"/>
      </w:rPr>
      <w:tblPr/>
      <w:tcPr>
        <w:tcBorders>
          <w:top w:val="single" w:sz="8" w:space="0" w:color="363636" w:themeColor="accent2"/>
          <w:bottom w:val="single" w:sz="8" w:space="0" w:color="363636" w:themeColor="accent2"/>
        </w:tcBorders>
      </w:tcPr>
    </w:tblStylePr>
    <w:tblStylePr w:type="firstCol">
      <w:rPr>
        <w:b/>
        <w:bCs/>
      </w:rPr>
    </w:tblStylePr>
    <w:tblStylePr w:type="lastCol">
      <w:rPr>
        <w:b/>
        <w:bCs/>
      </w:rPr>
      <w:tblPr/>
      <w:tcPr>
        <w:tcBorders>
          <w:top w:val="single" w:sz="8" w:space="0" w:color="363636" w:themeColor="accent2"/>
          <w:bottom w:val="single" w:sz="8" w:space="0" w:color="363636" w:themeColor="accent2"/>
        </w:tcBorders>
      </w:tcPr>
    </w:tblStylePr>
    <w:tblStylePr w:type="band1Vert">
      <w:tblPr/>
      <w:tcPr>
        <w:shd w:val="clear" w:color="auto" w:fill="CDCDCD" w:themeFill="accent2" w:themeFillTint="3F"/>
      </w:tcPr>
    </w:tblStylePr>
    <w:tblStylePr w:type="band1Horz">
      <w:tblPr/>
      <w:tcPr>
        <w:shd w:val="clear" w:color="auto" w:fill="CDCDCD" w:themeFill="accent2" w:themeFillTint="3F"/>
      </w:tcPr>
    </w:tblStylePr>
  </w:style>
  <w:style w:type="table" w:styleId="MediumList1-Accent3">
    <w:name w:val="Medium List 1 Accent 3"/>
    <w:basedOn w:val="TableNormal"/>
    <w:uiPriority w:val="65"/>
    <w:semiHidden/>
    <w:rsid w:val="00CA179B"/>
    <w:rPr>
      <w:color w:val="000000" w:themeColor="text1"/>
    </w:rPr>
    <w:tblPr>
      <w:tblStyleRowBandSize w:val="1"/>
      <w:tblStyleColBandSize w:val="1"/>
      <w:tblBorders>
        <w:top w:val="single" w:sz="8" w:space="0" w:color="626262" w:themeColor="accent3"/>
        <w:bottom w:val="single" w:sz="8" w:space="0" w:color="626262" w:themeColor="accent3"/>
      </w:tblBorders>
    </w:tblPr>
    <w:tblStylePr w:type="firstRow">
      <w:rPr>
        <w:rFonts w:asciiTheme="majorHAnsi" w:eastAsiaTheme="majorEastAsia" w:hAnsiTheme="majorHAnsi" w:cstheme="majorBidi"/>
      </w:rPr>
      <w:tblPr/>
      <w:tcPr>
        <w:tcBorders>
          <w:top w:val="nil"/>
          <w:bottom w:val="single" w:sz="8" w:space="0" w:color="626262" w:themeColor="accent3"/>
        </w:tcBorders>
      </w:tcPr>
    </w:tblStylePr>
    <w:tblStylePr w:type="lastRow">
      <w:rPr>
        <w:b/>
        <w:bCs/>
        <w:color w:val="0C0C0C" w:themeColor="text2"/>
      </w:rPr>
      <w:tblPr/>
      <w:tcPr>
        <w:tcBorders>
          <w:top w:val="single" w:sz="8" w:space="0" w:color="626262" w:themeColor="accent3"/>
          <w:bottom w:val="single" w:sz="8" w:space="0" w:color="626262" w:themeColor="accent3"/>
        </w:tcBorders>
      </w:tcPr>
    </w:tblStylePr>
    <w:tblStylePr w:type="firstCol">
      <w:rPr>
        <w:b/>
        <w:bCs/>
      </w:rPr>
    </w:tblStylePr>
    <w:tblStylePr w:type="lastCol">
      <w:rPr>
        <w:b/>
        <w:bCs/>
      </w:rPr>
      <w:tblPr/>
      <w:tcPr>
        <w:tcBorders>
          <w:top w:val="single" w:sz="8" w:space="0" w:color="626262" w:themeColor="accent3"/>
          <w:bottom w:val="single" w:sz="8" w:space="0" w:color="626262" w:themeColor="accent3"/>
        </w:tcBorders>
      </w:tcPr>
    </w:tblStylePr>
    <w:tblStylePr w:type="band1Vert">
      <w:tblPr/>
      <w:tcPr>
        <w:shd w:val="clear" w:color="auto" w:fill="D8D8D8" w:themeFill="accent3" w:themeFillTint="3F"/>
      </w:tcPr>
    </w:tblStylePr>
    <w:tblStylePr w:type="band1Horz">
      <w:tblPr/>
      <w:tcPr>
        <w:shd w:val="clear" w:color="auto" w:fill="D8D8D8" w:themeFill="accent3" w:themeFillTint="3F"/>
      </w:tcPr>
    </w:tblStylePr>
  </w:style>
  <w:style w:type="table" w:styleId="MediumList1-Accent4">
    <w:name w:val="Medium List 1 Accent 4"/>
    <w:basedOn w:val="TableNormal"/>
    <w:uiPriority w:val="65"/>
    <w:semiHidden/>
    <w:rsid w:val="00CA179B"/>
    <w:rPr>
      <w:color w:val="000000" w:themeColor="text1"/>
    </w:rPr>
    <w:tblPr>
      <w:tblStyleRowBandSize w:val="1"/>
      <w:tblStyleColBandSize w:val="1"/>
      <w:tblBorders>
        <w:top w:val="single" w:sz="8" w:space="0" w:color="959595" w:themeColor="accent4"/>
        <w:bottom w:val="single" w:sz="8" w:space="0" w:color="959595" w:themeColor="accent4"/>
      </w:tblBorders>
    </w:tblPr>
    <w:tblStylePr w:type="firstRow">
      <w:rPr>
        <w:rFonts w:asciiTheme="majorHAnsi" w:eastAsiaTheme="majorEastAsia" w:hAnsiTheme="majorHAnsi" w:cstheme="majorBidi"/>
      </w:rPr>
      <w:tblPr/>
      <w:tcPr>
        <w:tcBorders>
          <w:top w:val="nil"/>
          <w:bottom w:val="single" w:sz="8" w:space="0" w:color="959595" w:themeColor="accent4"/>
        </w:tcBorders>
      </w:tcPr>
    </w:tblStylePr>
    <w:tblStylePr w:type="lastRow">
      <w:rPr>
        <w:b/>
        <w:bCs/>
        <w:color w:val="0C0C0C" w:themeColor="text2"/>
      </w:rPr>
      <w:tblPr/>
      <w:tcPr>
        <w:tcBorders>
          <w:top w:val="single" w:sz="8" w:space="0" w:color="959595" w:themeColor="accent4"/>
          <w:bottom w:val="single" w:sz="8" w:space="0" w:color="959595" w:themeColor="accent4"/>
        </w:tcBorders>
      </w:tcPr>
    </w:tblStylePr>
    <w:tblStylePr w:type="firstCol">
      <w:rPr>
        <w:b/>
        <w:bCs/>
      </w:rPr>
    </w:tblStylePr>
    <w:tblStylePr w:type="lastCol">
      <w:rPr>
        <w:b/>
        <w:bCs/>
      </w:rPr>
      <w:tblPr/>
      <w:tcPr>
        <w:tcBorders>
          <w:top w:val="single" w:sz="8" w:space="0" w:color="959595" w:themeColor="accent4"/>
          <w:bottom w:val="single" w:sz="8" w:space="0" w:color="959595" w:themeColor="accent4"/>
        </w:tcBorders>
      </w:tcPr>
    </w:tblStylePr>
    <w:tblStylePr w:type="band1Vert">
      <w:tblPr/>
      <w:tcPr>
        <w:shd w:val="clear" w:color="auto" w:fill="E4E4E4" w:themeFill="accent4" w:themeFillTint="3F"/>
      </w:tcPr>
    </w:tblStylePr>
    <w:tblStylePr w:type="band1Horz">
      <w:tblPr/>
      <w:tcPr>
        <w:shd w:val="clear" w:color="auto" w:fill="E4E4E4" w:themeFill="accent4" w:themeFillTint="3F"/>
      </w:tcPr>
    </w:tblStylePr>
  </w:style>
  <w:style w:type="table" w:styleId="MediumList1-Accent5">
    <w:name w:val="Medium List 1 Accent 5"/>
    <w:basedOn w:val="TableNormal"/>
    <w:uiPriority w:val="65"/>
    <w:semiHidden/>
    <w:rsid w:val="00CA179B"/>
    <w:rPr>
      <w:color w:val="000000" w:themeColor="text1"/>
    </w:rPr>
    <w:tblPr>
      <w:tblStyleRowBandSize w:val="1"/>
      <w:tblStyleColBandSize w:val="1"/>
      <w:tblBorders>
        <w:top w:val="single" w:sz="8" w:space="0" w:color="262626" w:themeColor="accent5"/>
        <w:bottom w:val="single" w:sz="8" w:space="0" w:color="262626" w:themeColor="accent5"/>
      </w:tblBorders>
    </w:tblPr>
    <w:tblStylePr w:type="firstRow">
      <w:rPr>
        <w:rFonts w:asciiTheme="majorHAnsi" w:eastAsiaTheme="majorEastAsia" w:hAnsiTheme="majorHAnsi" w:cstheme="majorBidi"/>
      </w:rPr>
      <w:tblPr/>
      <w:tcPr>
        <w:tcBorders>
          <w:top w:val="nil"/>
          <w:bottom w:val="single" w:sz="8" w:space="0" w:color="262626" w:themeColor="accent5"/>
        </w:tcBorders>
      </w:tcPr>
    </w:tblStylePr>
    <w:tblStylePr w:type="lastRow">
      <w:rPr>
        <w:b/>
        <w:bCs/>
        <w:color w:val="0C0C0C" w:themeColor="text2"/>
      </w:rPr>
      <w:tblPr/>
      <w:tcPr>
        <w:tcBorders>
          <w:top w:val="single" w:sz="8" w:space="0" w:color="262626" w:themeColor="accent5"/>
          <w:bottom w:val="single" w:sz="8" w:space="0" w:color="262626" w:themeColor="accent5"/>
        </w:tcBorders>
      </w:tcPr>
    </w:tblStylePr>
    <w:tblStylePr w:type="firstCol">
      <w:rPr>
        <w:b/>
        <w:bCs/>
      </w:rPr>
    </w:tblStylePr>
    <w:tblStylePr w:type="lastCol">
      <w:rPr>
        <w:b/>
        <w:bCs/>
      </w:rPr>
      <w:tblPr/>
      <w:tcPr>
        <w:tcBorders>
          <w:top w:val="single" w:sz="8" w:space="0" w:color="262626" w:themeColor="accent5"/>
          <w:bottom w:val="single" w:sz="8" w:space="0" w:color="262626" w:themeColor="accent5"/>
        </w:tcBorders>
      </w:tcPr>
    </w:tblStylePr>
    <w:tblStylePr w:type="band1Vert">
      <w:tblPr/>
      <w:tcPr>
        <w:shd w:val="clear" w:color="auto" w:fill="C9C9C9" w:themeFill="accent5" w:themeFillTint="3F"/>
      </w:tcPr>
    </w:tblStylePr>
    <w:tblStylePr w:type="band1Horz">
      <w:tblPr/>
      <w:tcPr>
        <w:shd w:val="clear" w:color="auto" w:fill="C9C9C9" w:themeFill="accent5" w:themeFillTint="3F"/>
      </w:tcPr>
    </w:tblStylePr>
  </w:style>
  <w:style w:type="table" w:styleId="MediumList1-Accent6">
    <w:name w:val="Medium List 1 Accent 6"/>
    <w:basedOn w:val="TableNormal"/>
    <w:uiPriority w:val="65"/>
    <w:semiHidden/>
    <w:rsid w:val="00CA179B"/>
    <w:rPr>
      <w:color w:val="000000" w:themeColor="text1"/>
    </w:rPr>
    <w:tblPr>
      <w:tblStyleRowBandSize w:val="1"/>
      <w:tblStyleColBandSize w:val="1"/>
      <w:tblBorders>
        <w:top w:val="single" w:sz="8" w:space="0" w:color="000000" w:themeColor="accent6"/>
        <w:bottom w:val="single" w:sz="8" w:space="0" w:color="000000" w:themeColor="accent6"/>
      </w:tblBorders>
    </w:tblPr>
    <w:tblStylePr w:type="firstRow">
      <w:rPr>
        <w:rFonts w:asciiTheme="majorHAnsi" w:eastAsiaTheme="majorEastAsia" w:hAnsiTheme="majorHAnsi" w:cstheme="majorBidi"/>
      </w:rPr>
      <w:tblPr/>
      <w:tcPr>
        <w:tcBorders>
          <w:top w:val="nil"/>
          <w:bottom w:val="single" w:sz="8" w:space="0" w:color="000000" w:themeColor="accent6"/>
        </w:tcBorders>
      </w:tcPr>
    </w:tblStylePr>
    <w:tblStylePr w:type="lastRow">
      <w:rPr>
        <w:b/>
        <w:bCs/>
        <w:color w:val="0C0C0C" w:themeColor="text2"/>
      </w:rPr>
      <w:tblPr/>
      <w:tcPr>
        <w:tcBorders>
          <w:top w:val="single" w:sz="8" w:space="0" w:color="000000" w:themeColor="accent6"/>
          <w:bottom w:val="single" w:sz="8" w:space="0" w:color="000000" w:themeColor="accent6"/>
        </w:tcBorders>
      </w:tcPr>
    </w:tblStylePr>
    <w:tblStylePr w:type="firstCol">
      <w:rPr>
        <w:b/>
        <w:bCs/>
      </w:rPr>
    </w:tblStylePr>
    <w:tblStylePr w:type="lastCol">
      <w:rPr>
        <w:b/>
        <w:bCs/>
      </w:rPr>
      <w:tblPr/>
      <w:tcPr>
        <w:tcBorders>
          <w:top w:val="single" w:sz="8" w:space="0" w:color="000000" w:themeColor="accent6"/>
          <w:bottom w:val="single" w:sz="8" w:space="0" w:color="000000" w:themeColor="accent6"/>
        </w:tcBorders>
      </w:tcPr>
    </w:tblStylePr>
    <w:tblStylePr w:type="band1Vert">
      <w:tblPr/>
      <w:tcPr>
        <w:shd w:val="clear" w:color="auto" w:fill="C0C0C0" w:themeFill="accent6" w:themeFillTint="3F"/>
      </w:tcPr>
    </w:tblStylePr>
    <w:tblStylePr w:type="band1Horz">
      <w:tblPr/>
      <w:tcPr>
        <w:shd w:val="clear" w:color="auto" w:fill="C0C0C0" w:themeFill="accent6" w:themeFillTint="3F"/>
      </w:tcPr>
    </w:tblStylePr>
  </w:style>
  <w:style w:type="table" w:styleId="MediumList2">
    <w:name w:val="Medium List 2"/>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2F2F2" w:themeFill="background1"/>
      </w:tcPr>
    </w:tblStylePr>
    <w:tblStylePr w:type="lastRow">
      <w:tblPr/>
      <w:tcPr>
        <w:tcBorders>
          <w:top w:val="single" w:sz="8" w:space="0" w:color="000000" w:themeColor="text1"/>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000000" w:themeColor="text1"/>
          <w:insideH w:val="nil"/>
          <w:insideV w:val="nil"/>
        </w:tcBorders>
        <w:shd w:val="clear" w:color="auto" w:fill="F2F2F2" w:themeFill="background1"/>
      </w:tcPr>
    </w:tblStylePr>
    <w:tblStylePr w:type="lastCol">
      <w:tblPr/>
      <w:tcPr>
        <w:tcBorders>
          <w:top w:val="nil"/>
          <w:left w:val="single" w:sz="8" w:space="0" w:color="000000" w:themeColor="text1"/>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accent1"/>
        <w:left w:val="single" w:sz="8" w:space="0" w:color="000000" w:themeColor="accent1"/>
        <w:bottom w:val="single" w:sz="8" w:space="0" w:color="000000" w:themeColor="accent1"/>
        <w:right w:val="single" w:sz="8" w:space="0" w:color="000000" w:themeColor="accent1"/>
      </w:tblBorders>
    </w:tblPr>
    <w:tblStylePr w:type="firstRow">
      <w:rPr>
        <w:sz w:val="24"/>
        <w:szCs w:val="24"/>
      </w:rPr>
      <w:tblPr/>
      <w:tcPr>
        <w:tcBorders>
          <w:top w:val="nil"/>
          <w:left w:val="nil"/>
          <w:bottom w:val="single" w:sz="24" w:space="0" w:color="000000" w:themeColor="accent1"/>
          <w:right w:val="nil"/>
          <w:insideH w:val="nil"/>
          <w:insideV w:val="nil"/>
        </w:tcBorders>
        <w:shd w:val="clear" w:color="auto" w:fill="F2F2F2" w:themeFill="background1"/>
      </w:tcPr>
    </w:tblStylePr>
    <w:tblStylePr w:type="lastRow">
      <w:tblPr/>
      <w:tcPr>
        <w:tcBorders>
          <w:top w:val="single" w:sz="8" w:space="0" w:color="000000" w:themeColor="accent1"/>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000000" w:themeColor="accent1"/>
          <w:insideH w:val="nil"/>
          <w:insideV w:val="nil"/>
        </w:tcBorders>
        <w:shd w:val="clear" w:color="auto" w:fill="F2F2F2" w:themeFill="background1"/>
      </w:tcPr>
    </w:tblStylePr>
    <w:tblStylePr w:type="lastCol">
      <w:tblPr/>
      <w:tcPr>
        <w:tcBorders>
          <w:top w:val="nil"/>
          <w:left w:val="single" w:sz="8" w:space="0" w:color="000000" w:themeColor="accent1"/>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C0C0C0" w:themeFill="accent1" w:themeFillTint="3F"/>
      </w:tcPr>
    </w:tblStylePr>
    <w:tblStylePr w:type="band1Horz">
      <w:tblPr/>
      <w:tcPr>
        <w:tcBorders>
          <w:top w:val="nil"/>
          <w:bottom w:val="nil"/>
          <w:insideH w:val="nil"/>
          <w:insideV w:val="nil"/>
        </w:tcBorders>
        <w:shd w:val="clear" w:color="auto" w:fill="C0C0C0" w:themeFill="accent1"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363636" w:themeColor="accent2"/>
        <w:left w:val="single" w:sz="8" w:space="0" w:color="363636" w:themeColor="accent2"/>
        <w:bottom w:val="single" w:sz="8" w:space="0" w:color="363636" w:themeColor="accent2"/>
        <w:right w:val="single" w:sz="8" w:space="0" w:color="363636" w:themeColor="accent2"/>
      </w:tblBorders>
    </w:tblPr>
    <w:tblStylePr w:type="firstRow">
      <w:rPr>
        <w:sz w:val="24"/>
        <w:szCs w:val="24"/>
      </w:rPr>
      <w:tblPr/>
      <w:tcPr>
        <w:tcBorders>
          <w:top w:val="nil"/>
          <w:left w:val="nil"/>
          <w:bottom w:val="single" w:sz="24" w:space="0" w:color="363636" w:themeColor="accent2"/>
          <w:right w:val="nil"/>
          <w:insideH w:val="nil"/>
          <w:insideV w:val="nil"/>
        </w:tcBorders>
        <w:shd w:val="clear" w:color="auto" w:fill="F2F2F2" w:themeFill="background1"/>
      </w:tcPr>
    </w:tblStylePr>
    <w:tblStylePr w:type="lastRow">
      <w:tblPr/>
      <w:tcPr>
        <w:tcBorders>
          <w:top w:val="single" w:sz="8" w:space="0" w:color="363636" w:themeColor="accent2"/>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363636" w:themeColor="accent2"/>
          <w:insideH w:val="nil"/>
          <w:insideV w:val="nil"/>
        </w:tcBorders>
        <w:shd w:val="clear" w:color="auto" w:fill="F2F2F2" w:themeFill="background1"/>
      </w:tcPr>
    </w:tblStylePr>
    <w:tblStylePr w:type="lastCol">
      <w:tblPr/>
      <w:tcPr>
        <w:tcBorders>
          <w:top w:val="nil"/>
          <w:left w:val="single" w:sz="8" w:space="0" w:color="363636" w:themeColor="accent2"/>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CDCDCD" w:themeFill="accent2" w:themeFillTint="3F"/>
      </w:tcPr>
    </w:tblStylePr>
    <w:tblStylePr w:type="band1Horz">
      <w:tblPr/>
      <w:tcPr>
        <w:tcBorders>
          <w:top w:val="nil"/>
          <w:bottom w:val="nil"/>
          <w:insideH w:val="nil"/>
          <w:insideV w:val="nil"/>
        </w:tcBorders>
        <w:shd w:val="clear" w:color="auto" w:fill="CDCDCD" w:themeFill="accent2"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626262" w:themeColor="accent3"/>
        <w:left w:val="single" w:sz="8" w:space="0" w:color="626262" w:themeColor="accent3"/>
        <w:bottom w:val="single" w:sz="8" w:space="0" w:color="626262" w:themeColor="accent3"/>
        <w:right w:val="single" w:sz="8" w:space="0" w:color="626262" w:themeColor="accent3"/>
      </w:tblBorders>
    </w:tblPr>
    <w:tblStylePr w:type="firstRow">
      <w:rPr>
        <w:sz w:val="24"/>
        <w:szCs w:val="24"/>
      </w:rPr>
      <w:tblPr/>
      <w:tcPr>
        <w:tcBorders>
          <w:top w:val="nil"/>
          <w:left w:val="nil"/>
          <w:bottom w:val="single" w:sz="24" w:space="0" w:color="626262" w:themeColor="accent3"/>
          <w:right w:val="nil"/>
          <w:insideH w:val="nil"/>
          <w:insideV w:val="nil"/>
        </w:tcBorders>
        <w:shd w:val="clear" w:color="auto" w:fill="F2F2F2" w:themeFill="background1"/>
      </w:tcPr>
    </w:tblStylePr>
    <w:tblStylePr w:type="lastRow">
      <w:tblPr/>
      <w:tcPr>
        <w:tcBorders>
          <w:top w:val="single" w:sz="8" w:space="0" w:color="626262" w:themeColor="accent3"/>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626262" w:themeColor="accent3"/>
          <w:insideH w:val="nil"/>
          <w:insideV w:val="nil"/>
        </w:tcBorders>
        <w:shd w:val="clear" w:color="auto" w:fill="F2F2F2" w:themeFill="background1"/>
      </w:tcPr>
    </w:tblStylePr>
    <w:tblStylePr w:type="lastCol">
      <w:tblPr/>
      <w:tcPr>
        <w:tcBorders>
          <w:top w:val="nil"/>
          <w:left w:val="single" w:sz="8" w:space="0" w:color="626262" w:themeColor="accent3"/>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D8D8D8" w:themeFill="accent3" w:themeFillTint="3F"/>
      </w:tcPr>
    </w:tblStylePr>
    <w:tblStylePr w:type="band1Horz">
      <w:tblPr/>
      <w:tcPr>
        <w:tcBorders>
          <w:top w:val="nil"/>
          <w:bottom w:val="nil"/>
          <w:insideH w:val="nil"/>
          <w:insideV w:val="nil"/>
        </w:tcBorders>
        <w:shd w:val="clear" w:color="auto" w:fill="D8D8D8" w:themeFill="accent3"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959595" w:themeColor="accent4"/>
        <w:left w:val="single" w:sz="8" w:space="0" w:color="959595" w:themeColor="accent4"/>
        <w:bottom w:val="single" w:sz="8" w:space="0" w:color="959595" w:themeColor="accent4"/>
        <w:right w:val="single" w:sz="8" w:space="0" w:color="959595" w:themeColor="accent4"/>
      </w:tblBorders>
    </w:tblPr>
    <w:tblStylePr w:type="firstRow">
      <w:rPr>
        <w:sz w:val="24"/>
        <w:szCs w:val="24"/>
      </w:rPr>
      <w:tblPr/>
      <w:tcPr>
        <w:tcBorders>
          <w:top w:val="nil"/>
          <w:left w:val="nil"/>
          <w:bottom w:val="single" w:sz="24" w:space="0" w:color="959595" w:themeColor="accent4"/>
          <w:right w:val="nil"/>
          <w:insideH w:val="nil"/>
          <w:insideV w:val="nil"/>
        </w:tcBorders>
        <w:shd w:val="clear" w:color="auto" w:fill="F2F2F2" w:themeFill="background1"/>
      </w:tcPr>
    </w:tblStylePr>
    <w:tblStylePr w:type="lastRow">
      <w:tblPr/>
      <w:tcPr>
        <w:tcBorders>
          <w:top w:val="single" w:sz="8" w:space="0" w:color="959595" w:themeColor="accent4"/>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959595" w:themeColor="accent4"/>
          <w:insideH w:val="nil"/>
          <w:insideV w:val="nil"/>
        </w:tcBorders>
        <w:shd w:val="clear" w:color="auto" w:fill="F2F2F2" w:themeFill="background1"/>
      </w:tcPr>
    </w:tblStylePr>
    <w:tblStylePr w:type="lastCol">
      <w:tblPr/>
      <w:tcPr>
        <w:tcBorders>
          <w:top w:val="nil"/>
          <w:left w:val="single" w:sz="8" w:space="0" w:color="959595" w:themeColor="accent4"/>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E4E4E4" w:themeFill="accent4" w:themeFillTint="3F"/>
      </w:tcPr>
    </w:tblStylePr>
    <w:tblStylePr w:type="band1Horz">
      <w:tblPr/>
      <w:tcPr>
        <w:tcBorders>
          <w:top w:val="nil"/>
          <w:bottom w:val="nil"/>
          <w:insideH w:val="nil"/>
          <w:insideV w:val="nil"/>
        </w:tcBorders>
        <w:shd w:val="clear" w:color="auto" w:fill="E4E4E4" w:themeFill="accent4"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262626" w:themeColor="accent5"/>
        <w:left w:val="single" w:sz="8" w:space="0" w:color="262626" w:themeColor="accent5"/>
        <w:bottom w:val="single" w:sz="8" w:space="0" w:color="262626" w:themeColor="accent5"/>
        <w:right w:val="single" w:sz="8" w:space="0" w:color="262626" w:themeColor="accent5"/>
      </w:tblBorders>
    </w:tblPr>
    <w:tblStylePr w:type="firstRow">
      <w:rPr>
        <w:sz w:val="24"/>
        <w:szCs w:val="24"/>
      </w:rPr>
      <w:tblPr/>
      <w:tcPr>
        <w:tcBorders>
          <w:top w:val="nil"/>
          <w:left w:val="nil"/>
          <w:bottom w:val="single" w:sz="24" w:space="0" w:color="262626" w:themeColor="accent5"/>
          <w:right w:val="nil"/>
          <w:insideH w:val="nil"/>
          <w:insideV w:val="nil"/>
        </w:tcBorders>
        <w:shd w:val="clear" w:color="auto" w:fill="F2F2F2" w:themeFill="background1"/>
      </w:tcPr>
    </w:tblStylePr>
    <w:tblStylePr w:type="lastRow">
      <w:tblPr/>
      <w:tcPr>
        <w:tcBorders>
          <w:top w:val="single" w:sz="8" w:space="0" w:color="262626" w:themeColor="accent5"/>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262626" w:themeColor="accent5"/>
          <w:insideH w:val="nil"/>
          <w:insideV w:val="nil"/>
        </w:tcBorders>
        <w:shd w:val="clear" w:color="auto" w:fill="F2F2F2" w:themeFill="background1"/>
      </w:tcPr>
    </w:tblStylePr>
    <w:tblStylePr w:type="lastCol">
      <w:tblPr/>
      <w:tcPr>
        <w:tcBorders>
          <w:top w:val="nil"/>
          <w:left w:val="single" w:sz="8" w:space="0" w:color="262626" w:themeColor="accent5"/>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C9C9C9" w:themeFill="accent5" w:themeFillTint="3F"/>
      </w:tcPr>
    </w:tblStylePr>
    <w:tblStylePr w:type="band1Horz">
      <w:tblPr/>
      <w:tcPr>
        <w:tcBorders>
          <w:top w:val="nil"/>
          <w:bottom w:val="nil"/>
          <w:insideH w:val="nil"/>
          <w:insideV w:val="nil"/>
        </w:tcBorders>
        <w:shd w:val="clear" w:color="auto" w:fill="C9C9C9" w:themeFill="accent5"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CA179B"/>
    <w:rPr>
      <w:rFonts w:asciiTheme="majorHAnsi" w:eastAsiaTheme="majorEastAsia" w:hAnsiTheme="majorHAnsi" w:cstheme="majorBidi"/>
      <w:color w:val="000000" w:themeColor="text1"/>
    </w:rPr>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tblBorders>
    </w:tblPr>
    <w:tblStylePr w:type="firstRow">
      <w:rPr>
        <w:sz w:val="24"/>
        <w:szCs w:val="24"/>
      </w:rPr>
      <w:tblPr/>
      <w:tcPr>
        <w:tcBorders>
          <w:top w:val="nil"/>
          <w:left w:val="nil"/>
          <w:bottom w:val="single" w:sz="24" w:space="0" w:color="000000" w:themeColor="accent6"/>
          <w:right w:val="nil"/>
          <w:insideH w:val="nil"/>
          <w:insideV w:val="nil"/>
        </w:tcBorders>
        <w:shd w:val="clear" w:color="auto" w:fill="F2F2F2" w:themeFill="background1"/>
      </w:tcPr>
    </w:tblStylePr>
    <w:tblStylePr w:type="lastRow">
      <w:tblPr/>
      <w:tcPr>
        <w:tcBorders>
          <w:top w:val="single" w:sz="8" w:space="0" w:color="000000" w:themeColor="accent6"/>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000000" w:themeColor="accent6"/>
          <w:insideH w:val="nil"/>
          <w:insideV w:val="nil"/>
        </w:tcBorders>
        <w:shd w:val="clear" w:color="auto" w:fill="F2F2F2" w:themeFill="background1"/>
      </w:tcPr>
    </w:tblStylePr>
    <w:tblStylePr w:type="lastCol">
      <w:tblPr/>
      <w:tcPr>
        <w:tcBorders>
          <w:top w:val="nil"/>
          <w:left w:val="single" w:sz="8" w:space="0" w:color="000000" w:themeColor="accent6"/>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C0C0C0" w:themeFill="accent6" w:themeFillTint="3F"/>
      </w:tcPr>
    </w:tblStylePr>
    <w:tblStylePr w:type="band1Horz">
      <w:tblPr/>
      <w:tcPr>
        <w:tcBorders>
          <w:top w:val="nil"/>
          <w:bottom w:val="nil"/>
          <w:insideH w:val="nil"/>
          <w:insideV w:val="nil"/>
        </w:tcBorders>
        <w:shd w:val="clear" w:color="auto" w:fill="C0C0C0" w:themeFill="accent6" w:themeFillTint="3F"/>
      </w:tcPr>
    </w:tblStylePr>
    <w:tblStylePr w:type="nwCell">
      <w:tblPr/>
      <w:tcPr>
        <w:shd w:val="clear" w:color="auto" w:fill="F2F2F2" w:themeFill="background1"/>
      </w:tcPr>
    </w:tblStylePr>
    <w:tblStylePr w:type="swCell">
      <w:tblPr/>
      <w:tcPr>
        <w:tcBorders>
          <w:top w:val="nil"/>
        </w:tcBorders>
      </w:tcPr>
    </w:tblStylePr>
  </w:style>
  <w:style w:type="table" w:styleId="MediumShading1">
    <w:name w:val="Medium Shading 1"/>
    <w:basedOn w:val="TableNormal"/>
    <w:uiPriority w:val="63"/>
    <w:semiHidden/>
    <w:rsid w:val="00CA179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2F2F2"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CA179B"/>
    <w:tblPr>
      <w:tblStyleRowBandSize w:val="1"/>
      <w:tblStyleColBandSize w:val="1"/>
      <w:tblBorders>
        <w:top w:val="single" w:sz="8" w:space="0" w:color="404040" w:themeColor="accent1" w:themeTint="BF"/>
        <w:left w:val="single" w:sz="8" w:space="0" w:color="404040" w:themeColor="accent1" w:themeTint="BF"/>
        <w:bottom w:val="single" w:sz="8" w:space="0" w:color="404040" w:themeColor="accent1" w:themeTint="BF"/>
        <w:right w:val="single" w:sz="8" w:space="0" w:color="404040" w:themeColor="accent1" w:themeTint="BF"/>
        <w:insideH w:val="single" w:sz="8" w:space="0" w:color="404040" w:themeColor="accent1" w:themeTint="BF"/>
      </w:tblBorders>
    </w:tblPr>
    <w:tblStylePr w:type="firstRow">
      <w:pPr>
        <w:spacing w:before="0" w:after="0" w:line="240" w:lineRule="auto"/>
      </w:pPr>
      <w:rPr>
        <w:b/>
        <w:bCs/>
        <w:color w:val="F2F2F2" w:themeColor="background1"/>
      </w:rPr>
      <w:tblPr/>
      <w:tcPr>
        <w:tcBorders>
          <w:top w:val="single" w:sz="8" w:space="0" w:color="404040" w:themeColor="accent1" w:themeTint="BF"/>
          <w:left w:val="single" w:sz="8" w:space="0" w:color="404040" w:themeColor="accent1" w:themeTint="BF"/>
          <w:bottom w:val="single" w:sz="8" w:space="0" w:color="404040" w:themeColor="accent1" w:themeTint="BF"/>
          <w:right w:val="single" w:sz="8" w:space="0" w:color="404040" w:themeColor="accent1" w:themeTint="BF"/>
          <w:insideH w:val="nil"/>
          <w:insideV w:val="nil"/>
        </w:tcBorders>
        <w:shd w:val="clear" w:color="auto" w:fill="000000" w:themeFill="accent1"/>
      </w:tcPr>
    </w:tblStylePr>
    <w:tblStylePr w:type="lastRow">
      <w:pPr>
        <w:spacing w:before="0" w:after="0" w:line="240" w:lineRule="auto"/>
      </w:pPr>
      <w:rPr>
        <w:b/>
        <w:bCs/>
      </w:rPr>
      <w:tblPr/>
      <w:tcPr>
        <w:tcBorders>
          <w:top w:val="double" w:sz="6" w:space="0" w:color="404040" w:themeColor="accent1" w:themeTint="BF"/>
          <w:left w:val="single" w:sz="8" w:space="0" w:color="404040" w:themeColor="accent1" w:themeTint="BF"/>
          <w:bottom w:val="single" w:sz="8" w:space="0" w:color="404040" w:themeColor="accent1" w:themeTint="BF"/>
          <w:right w:val="single" w:sz="8" w:space="0" w:color="404040" w:themeColor="accent1" w:themeTint="BF"/>
          <w:insideH w:val="nil"/>
          <w:insideV w:val="nil"/>
        </w:tcBorders>
      </w:tcPr>
    </w:tblStylePr>
    <w:tblStylePr w:type="firstCol">
      <w:rPr>
        <w:b/>
        <w:bCs/>
      </w:rPr>
    </w:tblStylePr>
    <w:tblStylePr w:type="lastCol">
      <w:rPr>
        <w:b/>
        <w:bCs/>
      </w:rPr>
    </w:tblStylePr>
    <w:tblStylePr w:type="band1Vert">
      <w:tblPr/>
      <w:tcPr>
        <w:shd w:val="clear" w:color="auto" w:fill="C0C0C0" w:themeFill="accent1" w:themeFillTint="3F"/>
      </w:tcPr>
    </w:tblStylePr>
    <w:tblStylePr w:type="band1Horz">
      <w:tblPr/>
      <w:tcPr>
        <w:tcBorders>
          <w:insideH w:val="nil"/>
          <w:insideV w:val="nil"/>
        </w:tcBorders>
        <w:shd w:val="clear" w:color="auto" w:fill="C0C0C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CA179B"/>
    <w:tblPr>
      <w:tblStyleRowBandSize w:val="1"/>
      <w:tblStyleColBandSize w:val="1"/>
      <w:tblBorders>
        <w:top w:val="single" w:sz="8" w:space="0" w:color="686868" w:themeColor="accent2" w:themeTint="BF"/>
        <w:left w:val="single" w:sz="8" w:space="0" w:color="686868" w:themeColor="accent2" w:themeTint="BF"/>
        <w:bottom w:val="single" w:sz="8" w:space="0" w:color="686868" w:themeColor="accent2" w:themeTint="BF"/>
        <w:right w:val="single" w:sz="8" w:space="0" w:color="686868" w:themeColor="accent2" w:themeTint="BF"/>
        <w:insideH w:val="single" w:sz="8" w:space="0" w:color="686868" w:themeColor="accent2" w:themeTint="BF"/>
      </w:tblBorders>
    </w:tblPr>
    <w:tblStylePr w:type="firstRow">
      <w:pPr>
        <w:spacing w:before="0" w:after="0" w:line="240" w:lineRule="auto"/>
      </w:pPr>
      <w:rPr>
        <w:b/>
        <w:bCs/>
        <w:color w:val="F2F2F2" w:themeColor="background1"/>
      </w:rPr>
      <w:tblPr/>
      <w:tcPr>
        <w:tcBorders>
          <w:top w:val="single" w:sz="8" w:space="0" w:color="686868" w:themeColor="accent2" w:themeTint="BF"/>
          <w:left w:val="single" w:sz="8" w:space="0" w:color="686868" w:themeColor="accent2" w:themeTint="BF"/>
          <w:bottom w:val="single" w:sz="8" w:space="0" w:color="686868" w:themeColor="accent2" w:themeTint="BF"/>
          <w:right w:val="single" w:sz="8" w:space="0" w:color="686868" w:themeColor="accent2" w:themeTint="BF"/>
          <w:insideH w:val="nil"/>
          <w:insideV w:val="nil"/>
        </w:tcBorders>
        <w:shd w:val="clear" w:color="auto" w:fill="363636" w:themeFill="accent2"/>
      </w:tcPr>
    </w:tblStylePr>
    <w:tblStylePr w:type="lastRow">
      <w:pPr>
        <w:spacing w:before="0" w:after="0" w:line="240" w:lineRule="auto"/>
      </w:pPr>
      <w:rPr>
        <w:b/>
        <w:bCs/>
      </w:rPr>
      <w:tblPr/>
      <w:tcPr>
        <w:tcBorders>
          <w:top w:val="double" w:sz="6" w:space="0" w:color="686868" w:themeColor="accent2" w:themeTint="BF"/>
          <w:left w:val="single" w:sz="8" w:space="0" w:color="686868" w:themeColor="accent2" w:themeTint="BF"/>
          <w:bottom w:val="single" w:sz="8" w:space="0" w:color="686868" w:themeColor="accent2" w:themeTint="BF"/>
          <w:right w:val="single" w:sz="8" w:space="0" w:color="686868" w:themeColor="accent2" w:themeTint="BF"/>
          <w:insideH w:val="nil"/>
          <w:insideV w:val="nil"/>
        </w:tcBorders>
      </w:tcPr>
    </w:tblStylePr>
    <w:tblStylePr w:type="firstCol">
      <w:rPr>
        <w:b/>
        <w:bCs/>
      </w:rPr>
    </w:tblStylePr>
    <w:tblStylePr w:type="lastCol">
      <w:rPr>
        <w:b/>
        <w:bCs/>
      </w:rPr>
    </w:tblStylePr>
    <w:tblStylePr w:type="band1Vert">
      <w:tblPr/>
      <w:tcPr>
        <w:shd w:val="clear" w:color="auto" w:fill="CDCDCD" w:themeFill="accent2" w:themeFillTint="3F"/>
      </w:tcPr>
    </w:tblStylePr>
    <w:tblStylePr w:type="band1Horz">
      <w:tblPr/>
      <w:tcPr>
        <w:tcBorders>
          <w:insideH w:val="nil"/>
          <w:insideV w:val="nil"/>
        </w:tcBorders>
        <w:shd w:val="clear" w:color="auto" w:fill="CDCDCD"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CA179B"/>
    <w:tblPr>
      <w:tblStyleRowBandSize w:val="1"/>
      <w:tblStyleColBandSize w:val="1"/>
      <w:tblBorders>
        <w:top w:val="single" w:sz="8" w:space="0" w:color="898989" w:themeColor="accent3" w:themeTint="BF"/>
        <w:left w:val="single" w:sz="8" w:space="0" w:color="898989" w:themeColor="accent3" w:themeTint="BF"/>
        <w:bottom w:val="single" w:sz="8" w:space="0" w:color="898989" w:themeColor="accent3" w:themeTint="BF"/>
        <w:right w:val="single" w:sz="8" w:space="0" w:color="898989" w:themeColor="accent3" w:themeTint="BF"/>
        <w:insideH w:val="single" w:sz="8" w:space="0" w:color="898989" w:themeColor="accent3" w:themeTint="BF"/>
      </w:tblBorders>
    </w:tblPr>
    <w:tblStylePr w:type="firstRow">
      <w:pPr>
        <w:spacing w:before="0" w:after="0" w:line="240" w:lineRule="auto"/>
      </w:pPr>
      <w:rPr>
        <w:b/>
        <w:bCs/>
        <w:color w:val="F2F2F2" w:themeColor="background1"/>
      </w:rPr>
      <w:tblPr/>
      <w:tcPr>
        <w:tcBorders>
          <w:top w:val="single" w:sz="8" w:space="0" w:color="898989" w:themeColor="accent3" w:themeTint="BF"/>
          <w:left w:val="single" w:sz="8" w:space="0" w:color="898989" w:themeColor="accent3" w:themeTint="BF"/>
          <w:bottom w:val="single" w:sz="8" w:space="0" w:color="898989" w:themeColor="accent3" w:themeTint="BF"/>
          <w:right w:val="single" w:sz="8" w:space="0" w:color="898989" w:themeColor="accent3" w:themeTint="BF"/>
          <w:insideH w:val="nil"/>
          <w:insideV w:val="nil"/>
        </w:tcBorders>
        <w:shd w:val="clear" w:color="auto" w:fill="626262" w:themeFill="accent3"/>
      </w:tcPr>
    </w:tblStylePr>
    <w:tblStylePr w:type="lastRow">
      <w:pPr>
        <w:spacing w:before="0" w:after="0" w:line="240" w:lineRule="auto"/>
      </w:pPr>
      <w:rPr>
        <w:b/>
        <w:bCs/>
      </w:rPr>
      <w:tblPr/>
      <w:tcPr>
        <w:tcBorders>
          <w:top w:val="double" w:sz="6" w:space="0" w:color="898989" w:themeColor="accent3" w:themeTint="BF"/>
          <w:left w:val="single" w:sz="8" w:space="0" w:color="898989" w:themeColor="accent3" w:themeTint="BF"/>
          <w:bottom w:val="single" w:sz="8" w:space="0" w:color="898989" w:themeColor="accent3" w:themeTint="BF"/>
          <w:right w:val="single" w:sz="8" w:space="0" w:color="898989" w:themeColor="accent3" w:themeTint="BF"/>
          <w:insideH w:val="nil"/>
          <w:insideV w:val="nil"/>
        </w:tcBorders>
      </w:tcPr>
    </w:tblStylePr>
    <w:tblStylePr w:type="firstCol">
      <w:rPr>
        <w:b/>
        <w:bCs/>
      </w:rPr>
    </w:tblStylePr>
    <w:tblStylePr w:type="lastCol">
      <w:rPr>
        <w:b/>
        <w:bCs/>
      </w:rPr>
    </w:tblStylePr>
    <w:tblStylePr w:type="band1Vert">
      <w:tblPr/>
      <w:tcPr>
        <w:shd w:val="clear" w:color="auto" w:fill="D8D8D8" w:themeFill="accent3" w:themeFillTint="3F"/>
      </w:tcPr>
    </w:tblStylePr>
    <w:tblStylePr w:type="band1Horz">
      <w:tblPr/>
      <w:tcPr>
        <w:tcBorders>
          <w:insideH w:val="nil"/>
          <w:insideV w:val="nil"/>
        </w:tcBorders>
        <w:shd w:val="clear" w:color="auto" w:fill="D8D8D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CA179B"/>
    <w:tblPr>
      <w:tblStyleRowBandSize w:val="1"/>
      <w:tblStyleColBandSize w:val="1"/>
      <w:tblBorders>
        <w:top w:val="single" w:sz="8" w:space="0" w:color="AFAFAF" w:themeColor="accent4" w:themeTint="BF"/>
        <w:left w:val="single" w:sz="8" w:space="0" w:color="AFAFAF" w:themeColor="accent4" w:themeTint="BF"/>
        <w:bottom w:val="single" w:sz="8" w:space="0" w:color="AFAFAF" w:themeColor="accent4" w:themeTint="BF"/>
        <w:right w:val="single" w:sz="8" w:space="0" w:color="AFAFAF" w:themeColor="accent4" w:themeTint="BF"/>
        <w:insideH w:val="single" w:sz="8" w:space="0" w:color="AFAFAF" w:themeColor="accent4" w:themeTint="BF"/>
      </w:tblBorders>
    </w:tblPr>
    <w:tblStylePr w:type="firstRow">
      <w:pPr>
        <w:spacing w:before="0" w:after="0" w:line="240" w:lineRule="auto"/>
      </w:pPr>
      <w:rPr>
        <w:b/>
        <w:bCs/>
        <w:color w:val="F2F2F2" w:themeColor="background1"/>
      </w:rPr>
      <w:tblPr/>
      <w:tcPr>
        <w:tcBorders>
          <w:top w:val="single" w:sz="8" w:space="0" w:color="AFAFAF" w:themeColor="accent4" w:themeTint="BF"/>
          <w:left w:val="single" w:sz="8" w:space="0" w:color="AFAFAF" w:themeColor="accent4" w:themeTint="BF"/>
          <w:bottom w:val="single" w:sz="8" w:space="0" w:color="AFAFAF" w:themeColor="accent4" w:themeTint="BF"/>
          <w:right w:val="single" w:sz="8" w:space="0" w:color="AFAFAF" w:themeColor="accent4" w:themeTint="BF"/>
          <w:insideH w:val="nil"/>
          <w:insideV w:val="nil"/>
        </w:tcBorders>
        <w:shd w:val="clear" w:color="auto" w:fill="959595" w:themeFill="accent4"/>
      </w:tcPr>
    </w:tblStylePr>
    <w:tblStylePr w:type="lastRow">
      <w:pPr>
        <w:spacing w:before="0" w:after="0" w:line="240" w:lineRule="auto"/>
      </w:pPr>
      <w:rPr>
        <w:b/>
        <w:bCs/>
      </w:rPr>
      <w:tblPr/>
      <w:tcPr>
        <w:tcBorders>
          <w:top w:val="double" w:sz="6" w:space="0" w:color="AFAFAF" w:themeColor="accent4" w:themeTint="BF"/>
          <w:left w:val="single" w:sz="8" w:space="0" w:color="AFAFAF" w:themeColor="accent4" w:themeTint="BF"/>
          <w:bottom w:val="single" w:sz="8" w:space="0" w:color="AFAFAF" w:themeColor="accent4" w:themeTint="BF"/>
          <w:right w:val="single" w:sz="8" w:space="0" w:color="AFAFAF" w:themeColor="accent4" w:themeTint="BF"/>
          <w:insideH w:val="nil"/>
          <w:insideV w:val="nil"/>
        </w:tcBorders>
      </w:tcPr>
    </w:tblStylePr>
    <w:tblStylePr w:type="firstCol">
      <w:rPr>
        <w:b/>
        <w:bCs/>
      </w:rPr>
    </w:tblStylePr>
    <w:tblStylePr w:type="lastCol">
      <w:rPr>
        <w:b/>
        <w:bCs/>
      </w:rPr>
    </w:tblStylePr>
    <w:tblStylePr w:type="band1Vert">
      <w:tblPr/>
      <w:tcPr>
        <w:shd w:val="clear" w:color="auto" w:fill="E4E4E4" w:themeFill="accent4" w:themeFillTint="3F"/>
      </w:tcPr>
    </w:tblStylePr>
    <w:tblStylePr w:type="band1Horz">
      <w:tblPr/>
      <w:tcPr>
        <w:tcBorders>
          <w:insideH w:val="nil"/>
          <w:insideV w:val="nil"/>
        </w:tcBorders>
        <w:shd w:val="clear" w:color="auto" w:fill="E4E4E4"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CA179B"/>
    <w:tblPr>
      <w:tblStyleRowBandSize w:val="1"/>
      <w:tblStyleColBandSize w:val="1"/>
      <w:tblBorders>
        <w:top w:val="single" w:sz="8" w:space="0" w:color="5C5C5C" w:themeColor="accent5" w:themeTint="BF"/>
        <w:left w:val="single" w:sz="8" w:space="0" w:color="5C5C5C" w:themeColor="accent5" w:themeTint="BF"/>
        <w:bottom w:val="single" w:sz="8" w:space="0" w:color="5C5C5C" w:themeColor="accent5" w:themeTint="BF"/>
        <w:right w:val="single" w:sz="8" w:space="0" w:color="5C5C5C" w:themeColor="accent5" w:themeTint="BF"/>
        <w:insideH w:val="single" w:sz="8" w:space="0" w:color="5C5C5C" w:themeColor="accent5" w:themeTint="BF"/>
      </w:tblBorders>
    </w:tblPr>
    <w:tblStylePr w:type="firstRow">
      <w:pPr>
        <w:spacing w:before="0" w:after="0" w:line="240" w:lineRule="auto"/>
      </w:pPr>
      <w:rPr>
        <w:b/>
        <w:bCs/>
        <w:color w:val="F2F2F2" w:themeColor="background1"/>
      </w:rPr>
      <w:tblPr/>
      <w:tcPr>
        <w:tcBorders>
          <w:top w:val="single" w:sz="8" w:space="0" w:color="5C5C5C" w:themeColor="accent5" w:themeTint="BF"/>
          <w:left w:val="single" w:sz="8" w:space="0" w:color="5C5C5C" w:themeColor="accent5" w:themeTint="BF"/>
          <w:bottom w:val="single" w:sz="8" w:space="0" w:color="5C5C5C" w:themeColor="accent5" w:themeTint="BF"/>
          <w:right w:val="single" w:sz="8" w:space="0" w:color="5C5C5C" w:themeColor="accent5" w:themeTint="BF"/>
          <w:insideH w:val="nil"/>
          <w:insideV w:val="nil"/>
        </w:tcBorders>
        <w:shd w:val="clear" w:color="auto" w:fill="262626" w:themeFill="accent5"/>
      </w:tcPr>
    </w:tblStylePr>
    <w:tblStylePr w:type="lastRow">
      <w:pPr>
        <w:spacing w:before="0" w:after="0" w:line="240" w:lineRule="auto"/>
      </w:pPr>
      <w:rPr>
        <w:b/>
        <w:bCs/>
      </w:rPr>
      <w:tblPr/>
      <w:tcPr>
        <w:tcBorders>
          <w:top w:val="double" w:sz="6" w:space="0" w:color="5C5C5C" w:themeColor="accent5" w:themeTint="BF"/>
          <w:left w:val="single" w:sz="8" w:space="0" w:color="5C5C5C" w:themeColor="accent5" w:themeTint="BF"/>
          <w:bottom w:val="single" w:sz="8" w:space="0" w:color="5C5C5C" w:themeColor="accent5" w:themeTint="BF"/>
          <w:right w:val="single" w:sz="8" w:space="0" w:color="5C5C5C" w:themeColor="accent5" w:themeTint="BF"/>
          <w:insideH w:val="nil"/>
          <w:insideV w:val="nil"/>
        </w:tcBorders>
      </w:tcPr>
    </w:tblStylePr>
    <w:tblStylePr w:type="firstCol">
      <w:rPr>
        <w:b/>
        <w:bCs/>
      </w:rPr>
    </w:tblStylePr>
    <w:tblStylePr w:type="lastCol">
      <w:rPr>
        <w:b/>
        <w:bCs/>
      </w:rPr>
    </w:tblStylePr>
    <w:tblStylePr w:type="band1Vert">
      <w:tblPr/>
      <w:tcPr>
        <w:shd w:val="clear" w:color="auto" w:fill="C9C9C9" w:themeFill="accent5" w:themeFillTint="3F"/>
      </w:tcPr>
    </w:tblStylePr>
    <w:tblStylePr w:type="band1Horz">
      <w:tblPr/>
      <w:tcPr>
        <w:tcBorders>
          <w:insideH w:val="nil"/>
          <w:insideV w:val="nil"/>
        </w:tcBorders>
        <w:shd w:val="clear" w:color="auto" w:fill="C9C9C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CA179B"/>
    <w:tblPr>
      <w:tblStyleRowBandSize w:val="1"/>
      <w:tblStyleColBandSize w:val="1"/>
      <w:tblBorders>
        <w:top w:val="single" w:sz="8"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single" w:sz="8" w:space="0" w:color="404040" w:themeColor="accent6" w:themeTint="BF"/>
      </w:tblBorders>
    </w:tblPr>
    <w:tblStylePr w:type="firstRow">
      <w:pPr>
        <w:spacing w:before="0" w:after="0" w:line="240" w:lineRule="auto"/>
      </w:pPr>
      <w:rPr>
        <w:b/>
        <w:bCs/>
        <w:color w:val="F2F2F2" w:themeColor="background1"/>
      </w:rPr>
      <w:tblPr/>
      <w:tcPr>
        <w:tcBorders>
          <w:top w:val="single" w:sz="8"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nil"/>
          <w:insideV w:val="nil"/>
        </w:tcBorders>
        <w:shd w:val="clear" w:color="auto" w:fill="000000" w:themeFill="accent6"/>
      </w:tcPr>
    </w:tblStylePr>
    <w:tblStylePr w:type="lastRow">
      <w:pPr>
        <w:spacing w:before="0" w:after="0" w:line="240" w:lineRule="auto"/>
      </w:pPr>
      <w:rPr>
        <w:b/>
        <w:bCs/>
      </w:rPr>
      <w:tblPr/>
      <w:tcPr>
        <w:tcBorders>
          <w:top w:val="double" w:sz="6"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C0C0C0" w:themeFill="accent6" w:themeFillTint="3F"/>
      </w:tcPr>
    </w:tblStylePr>
    <w:tblStylePr w:type="band1Horz">
      <w:tblPr/>
      <w:tcPr>
        <w:tcBorders>
          <w:insideH w:val="nil"/>
          <w:insideV w:val="nil"/>
        </w:tcBorders>
        <w:shd w:val="clear" w:color="auto" w:fill="C0C0C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2F2F2"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000000"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000000" w:themeFill="accent1"/>
      </w:tcPr>
    </w:tblStylePr>
    <w:tblStylePr w:type="lastCol">
      <w:rPr>
        <w:b/>
        <w:bCs/>
        <w:color w:val="F2F2F2" w:themeColor="background1"/>
      </w:rPr>
      <w:tblPr/>
      <w:tcPr>
        <w:tcBorders>
          <w:left w:val="nil"/>
          <w:right w:val="nil"/>
          <w:insideH w:val="nil"/>
          <w:insideV w:val="nil"/>
        </w:tcBorders>
        <w:shd w:val="clear" w:color="auto" w:fill="000000" w:themeFill="accent1"/>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363636"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363636" w:themeFill="accent2"/>
      </w:tcPr>
    </w:tblStylePr>
    <w:tblStylePr w:type="lastCol">
      <w:rPr>
        <w:b/>
        <w:bCs/>
        <w:color w:val="F2F2F2" w:themeColor="background1"/>
      </w:rPr>
      <w:tblPr/>
      <w:tcPr>
        <w:tcBorders>
          <w:left w:val="nil"/>
          <w:right w:val="nil"/>
          <w:insideH w:val="nil"/>
          <w:insideV w:val="nil"/>
        </w:tcBorders>
        <w:shd w:val="clear" w:color="auto" w:fill="363636" w:themeFill="accent2"/>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62626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626262" w:themeFill="accent3"/>
      </w:tcPr>
    </w:tblStylePr>
    <w:tblStylePr w:type="lastCol">
      <w:rPr>
        <w:b/>
        <w:bCs/>
        <w:color w:val="F2F2F2" w:themeColor="background1"/>
      </w:rPr>
      <w:tblPr/>
      <w:tcPr>
        <w:tcBorders>
          <w:left w:val="nil"/>
          <w:right w:val="nil"/>
          <w:insideH w:val="nil"/>
          <w:insideV w:val="nil"/>
        </w:tcBorders>
        <w:shd w:val="clear" w:color="auto" w:fill="626262" w:themeFill="accent3"/>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95959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959595" w:themeFill="accent4"/>
      </w:tcPr>
    </w:tblStylePr>
    <w:tblStylePr w:type="lastCol">
      <w:rPr>
        <w:b/>
        <w:bCs/>
        <w:color w:val="F2F2F2" w:themeColor="background1"/>
      </w:rPr>
      <w:tblPr/>
      <w:tcPr>
        <w:tcBorders>
          <w:left w:val="nil"/>
          <w:right w:val="nil"/>
          <w:insideH w:val="nil"/>
          <w:insideV w:val="nil"/>
        </w:tcBorders>
        <w:shd w:val="clear" w:color="auto" w:fill="959595" w:themeFill="accent4"/>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26262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262626" w:themeFill="accent5"/>
      </w:tcPr>
    </w:tblStylePr>
    <w:tblStylePr w:type="lastCol">
      <w:rPr>
        <w:b/>
        <w:bCs/>
        <w:color w:val="F2F2F2" w:themeColor="background1"/>
      </w:rPr>
      <w:tblPr/>
      <w:tcPr>
        <w:tcBorders>
          <w:left w:val="nil"/>
          <w:right w:val="nil"/>
          <w:insideH w:val="nil"/>
          <w:insideV w:val="nil"/>
        </w:tcBorders>
        <w:shd w:val="clear" w:color="auto" w:fill="262626" w:themeFill="accent5"/>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CA179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0000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single" w:sz="18" w:space="0" w:color="auto"/>
          <w:right w:val="nil"/>
          <w:insideH w:val="nil"/>
          <w:insideV w:val="nil"/>
        </w:tcBorders>
        <w:shd w:val="clear" w:color="auto" w:fill="000000" w:themeFill="accent6"/>
      </w:tcPr>
    </w:tblStylePr>
    <w:tblStylePr w:type="lastCol">
      <w:rPr>
        <w:b/>
        <w:bCs/>
        <w:color w:val="F2F2F2" w:themeColor="background1"/>
      </w:rPr>
      <w:tblPr/>
      <w:tcPr>
        <w:tcBorders>
          <w:left w:val="nil"/>
          <w:right w:val="nil"/>
          <w:insideH w:val="nil"/>
          <w:insideV w:val="nil"/>
        </w:tcBorders>
        <w:shd w:val="clear" w:color="auto" w:fill="000000" w:themeFill="accent6"/>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2F2F2"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CA179B"/>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CA179B"/>
    <w:rPr>
      <w:rFonts w:asciiTheme="majorHAnsi" w:eastAsiaTheme="majorEastAsia" w:hAnsiTheme="majorHAnsi" w:cstheme="majorBidi"/>
      <w:szCs w:val="24"/>
      <w:shd w:val="pct20" w:color="auto" w:fill="auto"/>
    </w:rPr>
  </w:style>
  <w:style w:type="paragraph" w:styleId="NoSpacing">
    <w:name w:val="No Spacing"/>
    <w:uiPriority w:val="1"/>
    <w:semiHidden/>
    <w:qFormat/>
    <w:rsid w:val="00CA179B"/>
  </w:style>
  <w:style w:type="paragraph" w:styleId="NormalWeb">
    <w:name w:val="Normal (Web)"/>
    <w:basedOn w:val="Normal"/>
    <w:uiPriority w:val="99"/>
    <w:semiHidden/>
    <w:unhideWhenUsed/>
    <w:rsid w:val="00CA179B"/>
    <w:rPr>
      <w:szCs w:val="24"/>
    </w:rPr>
  </w:style>
  <w:style w:type="paragraph" w:styleId="NormalIndent">
    <w:name w:val="Normal Indent"/>
    <w:basedOn w:val="Normal"/>
    <w:uiPriority w:val="99"/>
    <w:semiHidden/>
    <w:unhideWhenUsed/>
    <w:rsid w:val="00CA179B"/>
    <w:pPr>
      <w:ind w:left="720"/>
    </w:pPr>
  </w:style>
  <w:style w:type="paragraph" w:styleId="NoteHeading">
    <w:name w:val="Note Heading"/>
    <w:basedOn w:val="Normal"/>
    <w:next w:val="Normal"/>
    <w:link w:val="NoteHeadingChar"/>
    <w:uiPriority w:val="99"/>
    <w:semiHidden/>
    <w:unhideWhenUsed/>
    <w:rsid w:val="00CA179B"/>
  </w:style>
  <w:style w:type="character" w:customStyle="1" w:styleId="NoteHeadingChar">
    <w:name w:val="Note Heading Char"/>
    <w:basedOn w:val="DefaultParagraphFont"/>
    <w:link w:val="NoteHeading"/>
    <w:uiPriority w:val="99"/>
    <w:semiHidden/>
    <w:rsid w:val="00CA179B"/>
  </w:style>
  <w:style w:type="character" w:styleId="PageNumber">
    <w:name w:val="page number"/>
    <w:basedOn w:val="DefaultParagraphFont"/>
    <w:uiPriority w:val="99"/>
    <w:semiHidden/>
    <w:unhideWhenUsed/>
    <w:rsid w:val="00CA179B"/>
  </w:style>
  <w:style w:type="character" w:styleId="PlaceholderText">
    <w:name w:val="Placeholder Text"/>
    <w:basedOn w:val="DefaultParagraphFont"/>
    <w:uiPriority w:val="99"/>
    <w:semiHidden/>
    <w:rsid w:val="00CA179B"/>
    <w:rPr>
      <w:color w:val="808080"/>
    </w:rPr>
  </w:style>
  <w:style w:type="paragraph" w:styleId="PlainText">
    <w:name w:val="Plain Text"/>
    <w:basedOn w:val="Normal"/>
    <w:link w:val="PlainTextChar"/>
    <w:uiPriority w:val="99"/>
    <w:semiHidden/>
    <w:unhideWhenUsed/>
    <w:rsid w:val="00CA179B"/>
    <w:rPr>
      <w:rFonts w:ascii="Consolas" w:hAnsi="Consolas"/>
      <w:sz w:val="21"/>
      <w:szCs w:val="21"/>
    </w:rPr>
  </w:style>
  <w:style w:type="character" w:customStyle="1" w:styleId="PlainTextChar">
    <w:name w:val="Plain Text Char"/>
    <w:basedOn w:val="DefaultParagraphFont"/>
    <w:link w:val="PlainText"/>
    <w:uiPriority w:val="99"/>
    <w:semiHidden/>
    <w:rsid w:val="00CA179B"/>
    <w:rPr>
      <w:rFonts w:ascii="Consolas" w:hAnsi="Consolas"/>
      <w:sz w:val="21"/>
      <w:szCs w:val="21"/>
    </w:rPr>
  </w:style>
  <w:style w:type="paragraph" w:styleId="Quote">
    <w:name w:val="Quote"/>
    <w:basedOn w:val="Normal"/>
    <w:next w:val="Normal"/>
    <w:link w:val="QuoteChar"/>
    <w:uiPriority w:val="29"/>
    <w:semiHidden/>
    <w:qFormat/>
    <w:rsid w:val="00CA179B"/>
    <w:rPr>
      <w:i/>
      <w:iCs/>
      <w:color w:val="000000" w:themeColor="text1"/>
    </w:rPr>
  </w:style>
  <w:style w:type="character" w:customStyle="1" w:styleId="QuoteChar">
    <w:name w:val="Quote Char"/>
    <w:basedOn w:val="DefaultParagraphFont"/>
    <w:link w:val="Quote"/>
    <w:uiPriority w:val="29"/>
    <w:rsid w:val="00CA179B"/>
    <w:rPr>
      <w:i/>
      <w:iCs/>
      <w:color w:val="000000" w:themeColor="text1"/>
    </w:rPr>
  </w:style>
  <w:style w:type="paragraph" w:styleId="Salutation">
    <w:name w:val="Salutation"/>
    <w:basedOn w:val="Normal"/>
    <w:next w:val="Normal"/>
    <w:link w:val="SalutationChar"/>
    <w:uiPriority w:val="99"/>
    <w:semiHidden/>
    <w:unhideWhenUsed/>
    <w:rsid w:val="00CA179B"/>
  </w:style>
  <w:style w:type="character" w:customStyle="1" w:styleId="SalutationChar">
    <w:name w:val="Salutation Char"/>
    <w:basedOn w:val="DefaultParagraphFont"/>
    <w:link w:val="Salutation"/>
    <w:uiPriority w:val="99"/>
    <w:semiHidden/>
    <w:rsid w:val="00CA179B"/>
  </w:style>
  <w:style w:type="paragraph" w:styleId="Signature">
    <w:name w:val="Signature"/>
    <w:basedOn w:val="Normal"/>
    <w:link w:val="SignatureChar"/>
    <w:uiPriority w:val="99"/>
    <w:semiHidden/>
    <w:unhideWhenUsed/>
    <w:rsid w:val="00CA179B"/>
    <w:pPr>
      <w:ind w:left="4320"/>
    </w:pPr>
  </w:style>
  <w:style w:type="character" w:customStyle="1" w:styleId="SignatureChar">
    <w:name w:val="Signature Char"/>
    <w:basedOn w:val="DefaultParagraphFont"/>
    <w:link w:val="Signature"/>
    <w:uiPriority w:val="99"/>
    <w:semiHidden/>
    <w:rsid w:val="00CA179B"/>
  </w:style>
  <w:style w:type="character" w:styleId="Strong">
    <w:name w:val="Strong"/>
    <w:basedOn w:val="DefaultParagraphFont"/>
    <w:uiPriority w:val="22"/>
    <w:semiHidden/>
    <w:qFormat/>
    <w:rsid w:val="00CA179B"/>
    <w:rPr>
      <w:b/>
      <w:bCs/>
    </w:rPr>
  </w:style>
  <w:style w:type="paragraph" w:styleId="Subtitle">
    <w:name w:val="Subtitle"/>
    <w:basedOn w:val="Normal"/>
    <w:next w:val="Normal"/>
    <w:link w:val="SubtitleChar"/>
    <w:uiPriority w:val="11"/>
    <w:semiHidden/>
    <w:qFormat/>
    <w:rsid w:val="00CA179B"/>
    <w:pPr>
      <w:numPr>
        <w:ilvl w:val="1"/>
      </w:numPr>
    </w:pPr>
    <w:rPr>
      <w:rFonts w:asciiTheme="majorHAnsi" w:eastAsiaTheme="majorEastAsia" w:hAnsiTheme="majorHAnsi" w:cstheme="majorBidi"/>
      <w:i/>
      <w:iCs/>
      <w:color w:val="000000" w:themeColor="accent1"/>
      <w:spacing w:val="15"/>
      <w:szCs w:val="24"/>
    </w:rPr>
  </w:style>
  <w:style w:type="character" w:customStyle="1" w:styleId="SubtitleChar">
    <w:name w:val="Subtitle Char"/>
    <w:basedOn w:val="DefaultParagraphFont"/>
    <w:link w:val="Subtitle"/>
    <w:uiPriority w:val="11"/>
    <w:rsid w:val="00CA179B"/>
    <w:rPr>
      <w:rFonts w:asciiTheme="majorHAnsi" w:eastAsiaTheme="majorEastAsia" w:hAnsiTheme="majorHAnsi" w:cstheme="majorBidi"/>
      <w:i/>
      <w:iCs/>
      <w:color w:val="000000" w:themeColor="accent1"/>
      <w:spacing w:val="15"/>
      <w:szCs w:val="24"/>
    </w:rPr>
  </w:style>
  <w:style w:type="character" w:styleId="SubtleEmphasis">
    <w:name w:val="Subtle Emphasis"/>
    <w:basedOn w:val="DefaultParagraphFont"/>
    <w:uiPriority w:val="19"/>
    <w:semiHidden/>
    <w:qFormat/>
    <w:rsid w:val="00CA179B"/>
    <w:rPr>
      <w:i/>
      <w:iCs/>
      <w:color w:val="808080" w:themeColor="text1" w:themeTint="7F"/>
    </w:rPr>
  </w:style>
  <w:style w:type="character" w:styleId="SubtleReference">
    <w:name w:val="Subtle Reference"/>
    <w:basedOn w:val="DefaultParagraphFont"/>
    <w:uiPriority w:val="31"/>
    <w:semiHidden/>
    <w:qFormat/>
    <w:rsid w:val="00CA179B"/>
    <w:rPr>
      <w:smallCaps/>
      <w:color w:val="363636" w:themeColor="accent2"/>
      <w:u w:val="single"/>
    </w:rPr>
  </w:style>
  <w:style w:type="table" w:styleId="Table3Deffects1">
    <w:name w:val="Table 3D effects 1"/>
    <w:basedOn w:val="TableNormal"/>
    <w:uiPriority w:val="99"/>
    <w:semiHidden/>
    <w:unhideWhenUsed/>
    <w:rsid w:val="00CA179B"/>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CA179B"/>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CA179B"/>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CA179B"/>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CA179B"/>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CA179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CA179B"/>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CA179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CA179B"/>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CA179B"/>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CA179B"/>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CA179B"/>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CA179B"/>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CA179B"/>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CA179B"/>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CA179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CA179B"/>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CA17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CA179B"/>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CA179B"/>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CA179B"/>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CA179B"/>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CA179B"/>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CA179B"/>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CA179B"/>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CA179B"/>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CA179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CA179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CA179B"/>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CA179B"/>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CA179B"/>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CA179B"/>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CA179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CA179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CA179B"/>
    <w:pPr>
      <w:ind w:left="240" w:hanging="240"/>
    </w:pPr>
  </w:style>
  <w:style w:type="paragraph" w:styleId="TableofFigures">
    <w:name w:val="table of figures"/>
    <w:basedOn w:val="Normal"/>
    <w:next w:val="Normal"/>
    <w:uiPriority w:val="99"/>
    <w:semiHidden/>
    <w:unhideWhenUsed/>
    <w:rsid w:val="00CA179B"/>
  </w:style>
  <w:style w:type="table" w:styleId="TableProfessional">
    <w:name w:val="Table Professional"/>
    <w:basedOn w:val="TableNormal"/>
    <w:uiPriority w:val="99"/>
    <w:semiHidden/>
    <w:unhideWhenUsed/>
    <w:rsid w:val="00CA179B"/>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uiPriority w:val="99"/>
    <w:semiHidden/>
    <w:unhideWhenUsed/>
    <w:rsid w:val="00CA179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CA179B"/>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CA179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CA179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CA17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CA179B"/>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CA179B"/>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CA179B"/>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semiHidden/>
    <w:qFormat/>
    <w:rsid w:val="00CA179B"/>
    <w:pPr>
      <w:pBdr>
        <w:bottom w:val="single" w:sz="8" w:space="4" w:color="000000" w:themeColor="accent1"/>
      </w:pBdr>
      <w:spacing w:after="300"/>
      <w:contextualSpacing/>
    </w:pPr>
    <w:rPr>
      <w:rFonts w:asciiTheme="majorHAnsi" w:eastAsiaTheme="majorEastAsia" w:hAnsiTheme="majorHAnsi" w:cstheme="majorBidi"/>
      <w:color w:val="080808" w:themeColor="text2" w:themeShade="BF"/>
      <w:spacing w:val="5"/>
      <w:kern w:val="28"/>
      <w:sz w:val="52"/>
      <w:szCs w:val="52"/>
    </w:rPr>
  </w:style>
  <w:style w:type="character" w:customStyle="1" w:styleId="TitleChar">
    <w:name w:val="Title Char"/>
    <w:basedOn w:val="DefaultParagraphFont"/>
    <w:link w:val="Title"/>
    <w:uiPriority w:val="10"/>
    <w:rsid w:val="00CA179B"/>
    <w:rPr>
      <w:rFonts w:asciiTheme="majorHAnsi" w:eastAsiaTheme="majorEastAsia" w:hAnsiTheme="majorHAnsi" w:cstheme="majorBidi"/>
      <w:color w:val="080808" w:themeColor="text2" w:themeShade="BF"/>
      <w:spacing w:val="5"/>
      <w:kern w:val="28"/>
      <w:sz w:val="52"/>
      <w:szCs w:val="52"/>
    </w:rPr>
  </w:style>
  <w:style w:type="paragraph" w:styleId="TOAHeading">
    <w:name w:val="toa heading"/>
    <w:basedOn w:val="Normal"/>
    <w:next w:val="Normal"/>
    <w:uiPriority w:val="99"/>
    <w:semiHidden/>
    <w:unhideWhenUsed/>
    <w:rsid w:val="00CA179B"/>
    <w:pPr>
      <w:spacing w:before="120"/>
    </w:pPr>
    <w:rPr>
      <w:rFonts w:asciiTheme="majorHAnsi" w:eastAsiaTheme="majorEastAsia" w:hAnsiTheme="majorHAnsi" w:cstheme="majorBidi"/>
      <w:b/>
      <w:bCs/>
      <w:szCs w:val="24"/>
    </w:rPr>
  </w:style>
  <w:style w:type="paragraph" w:styleId="TOC1">
    <w:name w:val="toc 1"/>
    <w:uiPriority w:val="39"/>
    <w:semiHidden/>
    <w:unhideWhenUsed/>
    <w:rsid w:val="00CA179B"/>
    <w:rPr>
      <w:sz w:val="22"/>
    </w:rPr>
  </w:style>
  <w:style w:type="paragraph" w:styleId="TOC2">
    <w:name w:val="toc 2"/>
    <w:uiPriority w:val="39"/>
    <w:semiHidden/>
    <w:unhideWhenUsed/>
    <w:rsid w:val="00CA179B"/>
    <w:pPr>
      <w:ind w:left="245"/>
    </w:pPr>
    <w:rPr>
      <w:sz w:val="22"/>
    </w:rPr>
  </w:style>
  <w:style w:type="paragraph" w:styleId="TOC3">
    <w:name w:val="toc 3"/>
    <w:basedOn w:val="Normal"/>
    <w:next w:val="Normal"/>
    <w:autoRedefine/>
    <w:uiPriority w:val="39"/>
    <w:semiHidden/>
    <w:unhideWhenUsed/>
    <w:rsid w:val="00CA179B"/>
    <w:pPr>
      <w:spacing w:after="100"/>
      <w:ind w:left="480"/>
    </w:pPr>
  </w:style>
  <w:style w:type="paragraph" w:styleId="TOC4">
    <w:name w:val="toc 4"/>
    <w:basedOn w:val="Normal"/>
    <w:next w:val="Normal"/>
    <w:autoRedefine/>
    <w:uiPriority w:val="39"/>
    <w:semiHidden/>
    <w:unhideWhenUsed/>
    <w:rsid w:val="00CA179B"/>
    <w:pPr>
      <w:spacing w:after="100"/>
      <w:ind w:left="720"/>
    </w:pPr>
  </w:style>
  <w:style w:type="paragraph" w:styleId="TOC5">
    <w:name w:val="toc 5"/>
    <w:basedOn w:val="Normal"/>
    <w:next w:val="Normal"/>
    <w:autoRedefine/>
    <w:uiPriority w:val="39"/>
    <w:semiHidden/>
    <w:unhideWhenUsed/>
    <w:rsid w:val="00CA179B"/>
    <w:pPr>
      <w:spacing w:after="100"/>
      <w:ind w:left="960"/>
    </w:pPr>
  </w:style>
  <w:style w:type="paragraph" w:styleId="TOC6">
    <w:name w:val="toc 6"/>
    <w:basedOn w:val="Normal"/>
    <w:next w:val="Normal"/>
    <w:autoRedefine/>
    <w:uiPriority w:val="39"/>
    <w:semiHidden/>
    <w:unhideWhenUsed/>
    <w:rsid w:val="00CA179B"/>
    <w:pPr>
      <w:spacing w:after="100"/>
      <w:ind w:left="1200"/>
    </w:pPr>
  </w:style>
  <w:style w:type="paragraph" w:styleId="TOC7">
    <w:name w:val="toc 7"/>
    <w:basedOn w:val="Normal"/>
    <w:next w:val="Normal"/>
    <w:autoRedefine/>
    <w:uiPriority w:val="39"/>
    <w:semiHidden/>
    <w:unhideWhenUsed/>
    <w:rsid w:val="00CA179B"/>
    <w:pPr>
      <w:spacing w:after="100"/>
      <w:ind w:left="1440"/>
    </w:pPr>
  </w:style>
  <w:style w:type="paragraph" w:styleId="TOC8">
    <w:name w:val="toc 8"/>
    <w:basedOn w:val="Normal"/>
    <w:next w:val="Normal"/>
    <w:autoRedefine/>
    <w:uiPriority w:val="39"/>
    <w:semiHidden/>
    <w:unhideWhenUsed/>
    <w:rsid w:val="00CA179B"/>
    <w:pPr>
      <w:spacing w:after="100"/>
      <w:ind w:left="1680"/>
    </w:pPr>
  </w:style>
  <w:style w:type="paragraph" w:styleId="TOC9">
    <w:name w:val="toc 9"/>
    <w:basedOn w:val="Normal"/>
    <w:next w:val="Normal"/>
    <w:autoRedefine/>
    <w:uiPriority w:val="39"/>
    <w:semiHidden/>
    <w:unhideWhenUsed/>
    <w:rsid w:val="00CA179B"/>
    <w:pPr>
      <w:spacing w:after="100"/>
      <w:ind w:left="1920"/>
    </w:pPr>
  </w:style>
  <w:style w:type="paragraph" w:styleId="TOCHeading">
    <w:name w:val="TOC Heading"/>
    <w:basedOn w:val="Heading1"/>
    <w:next w:val="Normal"/>
    <w:uiPriority w:val="39"/>
    <w:semiHidden/>
    <w:unhideWhenUsed/>
    <w:qFormat/>
    <w:rsid w:val="00CA179B"/>
    <w:pPr>
      <w:numPr>
        <w:numId w:val="0"/>
      </w:numPr>
      <w:outlineLvl w:val="9"/>
    </w:pPr>
  </w:style>
  <w:style w:type="paragraph" w:customStyle="1" w:styleId="CDMNoteToMasterSpecPreparer">
    <w:name w:val="CDMNoteToMasterSpecPreparer"/>
    <w:basedOn w:val="CDMNotes"/>
    <w:rsid w:val="00C24BA9"/>
    <w:rPr>
      <w:color w:val="FF0000"/>
      <w:szCs w:val="20"/>
    </w:rPr>
  </w:style>
  <w:style w:type="paragraph" w:customStyle="1" w:styleId="CCINotetoSpecifier">
    <w:name w:val="CCINotetoSpecifier"/>
    <w:basedOn w:val="CDMNotes"/>
    <w:uiPriority w:val="1"/>
    <w:rsid w:val="00C24BA9"/>
  </w:style>
  <w:style w:type="paragraph" w:customStyle="1" w:styleId="CDMHeaderFooter">
    <w:name w:val="CDMHeader&amp;Footer"/>
    <w:basedOn w:val="CDMNormal"/>
    <w:rsid w:val="00C24BA9"/>
    <w:pPr>
      <w:tabs>
        <w:tab w:val="center" w:pos="4680"/>
        <w:tab w:val="right" w:pos="9360"/>
      </w:tabs>
    </w:pPr>
  </w:style>
  <w:style w:type="paragraph" w:customStyle="1" w:styleId="RHHLevel5">
    <w:name w:val="RHH Level 5"/>
    <w:basedOn w:val="Normal"/>
    <w:rsid w:val="004B3400"/>
    <w:pPr>
      <w:numPr>
        <w:ilvl w:val="4"/>
        <w:numId w:val="16"/>
      </w:numPr>
      <w:tabs>
        <w:tab w:val="left" w:pos="2200"/>
      </w:tabs>
      <w:suppressAutoHyphens/>
      <w:outlineLvl w:val="4"/>
    </w:pPr>
    <w:rPr>
      <w:rFonts w:ascii="Arial" w:hAnsi="Arial"/>
      <w:snapToGrid w:val="0"/>
      <w:color w:val="auto"/>
      <w:sz w:val="18"/>
    </w:rPr>
  </w:style>
  <w:style w:type="paragraph" w:customStyle="1" w:styleId="RHHLevel1">
    <w:name w:val="RHH Level 1"/>
    <w:basedOn w:val="Normal"/>
    <w:rsid w:val="004B3400"/>
    <w:pPr>
      <w:keepNext/>
      <w:numPr>
        <w:numId w:val="16"/>
      </w:numPr>
      <w:suppressAutoHyphens/>
      <w:spacing w:before="360"/>
      <w:outlineLvl w:val="0"/>
    </w:pPr>
    <w:rPr>
      <w:rFonts w:ascii="Arial" w:hAnsi="Arial" w:cs="Arial"/>
      <w:b/>
      <w:bCs/>
      <w:caps/>
      <w:snapToGrid w:val="0"/>
      <w:color w:val="auto"/>
      <w:sz w:val="18"/>
    </w:rPr>
  </w:style>
  <w:style w:type="paragraph" w:customStyle="1" w:styleId="RHHLevel2">
    <w:name w:val="RHH Level 2"/>
    <w:basedOn w:val="Normal"/>
    <w:rsid w:val="004B3400"/>
    <w:pPr>
      <w:keepNext/>
      <w:numPr>
        <w:ilvl w:val="1"/>
        <w:numId w:val="16"/>
      </w:numPr>
      <w:tabs>
        <w:tab w:val="left" w:pos="576"/>
      </w:tabs>
      <w:suppressAutoHyphens/>
      <w:spacing w:before="240"/>
      <w:outlineLvl w:val="1"/>
    </w:pPr>
    <w:rPr>
      <w:rFonts w:ascii="Arial" w:hAnsi="Arial"/>
      <w:caps/>
      <w:snapToGrid w:val="0"/>
      <w:color w:val="auto"/>
      <w:sz w:val="18"/>
    </w:rPr>
  </w:style>
  <w:style w:type="paragraph" w:customStyle="1" w:styleId="RHHLevel3">
    <w:name w:val="RHH Level 3"/>
    <w:basedOn w:val="Normal"/>
    <w:rsid w:val="004B3400"/>
    <w:pPr>
      <w:tabs>
        <w:tab w:val="left" w:pos="990"/>
        <w:tab w:val="left" w:pos="1540"/>
      </w:tabs>
      <w:suppressAutoHyphens/>
      <w:ind w:left="990" w:hanging="440"/>
      <w:outlineLvl w:val="2"/>
    </w:pPr>
    <w:rPr>
      <w:rFonts w:ascii="Arial" w:hAnsi="Arial"/>
      <w:snapToGrid w:val="0"/>
      <w:color w:val="auto"/>
      <w:sz w:val="18"/>
    </w:rPr>
  </w:style>
  <w:style w:type="paragraph" w:customStyle="1" w:styleId="3">
    <w:name w:val="3"/>
    <w:basedOn w:val="Normal"/>
    <w:uiPriority w:val="99"/>
    <w:rsid w:val="004B3400"/>
    <w:pPr>
      <w:spacing w:after="200" w:line="276" w:lineRule="auto"/>
      <w:ind w:left="900" w:hanging="630"/>
    </w:pPr>
    <w:rPr>
      <w:rFonts w:ascii="Calibri" w:eastAsia="Calibri" w:hAnsi="Calibri"/>
      <w:color w:val="auto"/>
      <w:sz w:val="22"/>
      <w:szCs w:val="22"/>
    </w:rPr>
  </w:style>
  <w:style w:type="paragraph" w:customStyle="1" w:styleId="2">
    <w:name w:val="2"/>
    <w:basedOn w:val="Normal"/>
    <w:uiPriority w:val="99"/>
    <w:rsid w:val="004D0380"/>
    <w:pPr>
      <w:spacing w:after="200" w:line="276" w:lineRule="auto"/>
      <w:ind w:left="900" w:hanging="900"/>
    </w:pPr>
    <w:rPr>
      <w:rFonts w:ascii="Calibri" w:eastAsia="Calibri" w:hAnsi="Calibri"/>
      <w:color w:val="auto"/>
      <w:sz w:val="22"/>
      <w:szCs w:val="22"/>
    </w:rPr>
  </w:style>
  <w:style w:type="paragraph" w:customStyle="1" w:styleId="4">
    <w:name w:val="4"/>
    <w:basedOn w:val="Normal"/>
    <w:rsid w:val="004D0380"/>
    <w:pPr>
      <w:spacing w:after="200" w:line="276" w:lineRule="auto"/>
      <w:ind w:left="1340" w:hanging="440"/>
    </w:pPr>
    <w:rPr>
      <w:rFonts w:ascii="Calibri" w:eastAsia="Calibri" w:hAnsi="Calibri"/>
      <w:color w:val="auto"/>
      <w:sz w:val="22"/>
      <w:szCs w:val="22"/>
    </w:rPr>
  </w:style>
  <w:style w:type="paragraph" w:customStyle="1" w:styleId="1">
    <w:name w:val="1"/>
    <w:basedOn w:val="Normal"/>
    <w:next w:val="2"/>
    <w:rsid w:val="00781393"/>
    <w:pPr>
      <w:spacing w:after="200" w:line="276" w:lineRule="auto"/>
      <w:jc w:val="center"/>
    </w:pPr>
    <w:rPr>
      <w:rFonts w:ascii="Calibri" w:eastAsia="Calibri" w:hAnsi="Calibri"/>
      <w:color w:val="auto"/>
      <w:sz w:val="22"/>
      <w:szCs w:val="22"/>
    </w:rPr>
  </w:style>
  <w:style w:type="paragraph" w:customStyle="1" w:styleId="DPWTitle">
    <w:name w:val="DPW Title"/>
    <w:basedOn w:val="Normal"/>
    <w:link w:val="DPWTitleChar"/>
    <w:qFormat/>
    <w:rsid w:val="00DA6F49"/>
    <w:pPr>
      <w:spacing w:after="200" w:line="264" w:lineRule="auto"/>
      <w:contextualSpacing/>
      <w:jc w:val="center"/>
    </w:pPr>
    <w:rPr>
      <w:rFonts w:ascii="Arial" w:eastAsiaTheme="minorHAnsi" w:hAnsi="Arial" w:cs="Arial"/>
      <w:b/>
      <w:color w:val="auto"/>
      <w:sz w:val="22"/>
      <w:szCs w:val="22"/>
      <w:lang w:bidi="en-US"/>
    </w:rPr>
  </w:style>
  <w:style w:type="character" w:customStyle="1" w:styleId="DPWTitleChar">
    <w:name w:val="DPW Title Char"/>
    <w:basedOn w:val="DefaultParagraphFont"/>
    <w:link w:val="DPWTitle"/>
    <w:rsid w:val="00DA6F49"/>
    <w:rPr>
      <w:rFonts w:ascii="Arial" w:eastAsiaTheme="minorHAnsi" w:hAnsi="Arial" w:cs="Arial"/>
      <w:b/>
      <w:color w:val="auto"/>
      <w:sz w:val="22"/>
      <w:szCs w:val="22"/>
      <w:lang w:bidi="en-US"/>
    </w:rPr>
  </w:style>
  <w:style w:type="character" w:customStyle="1" w:styleId="DPWBodyChar">
    <w:name w:val="DPW Body Char"/>
    <w:basedOn w:val="DefaultParagraphFont"/>
    <w:link w:val="DPWBody"/>
    <w:rsid w:val="00775A48"/>
    <w:rPr>
      <w:rFonts w:ascii="Arial" w:hAnsi="Arial" w:cs="Arial"/>
      <w:sz w:val="22"/>
    </w:rPr>
  </w:style>
  <w:style w:type="paragraph" w:customStyle="1" w:styleId="DPWBody">
    <w:name w:val="DPW Body"/>
    <w:basedOn w:val="Normal"/>
    <w:link w:val="DPWBodyChar"/>
    <w:qFormat/>
    <w:rsid w:val="00775A48"/>
    <w:pPr>
      <w:spacing w:after="200" w:line="264" w:lineRule="auto"/>
    </w:pPr>
    <w:rPr>
      <w:rFonts w:ascii="Arial" w:hAnsi="Arial" w:cs="Arial"/>
      <w:sz w:val="22"/>
    </w:rPr>
  </w:style>
  <w:style w:type="paragraph" w:customStyle="1" w:styleId="DPW1">
    <w:name w:val="DPW (1)"/>
    <w:basedOn w:val="DPWBody"/>
    <w:link w:val="DPW1Char"/>
    <w:qFormat/>
    <w:rsid w:val="00C20488"/>
    <w:pPr>
      <w:numPr>
        <w:numId w:val="21"/>
      </w:numPr>
      <w:contextualSpacing/>
    </w:pPr>
    <w:rPr>
      <w:rFonts w:eastAsiaTheme="minorHAnsi"/>
      <w:color w:val="auto"/>
      <w:szCs w:val="22"/>
      <w:lang w:bidi="en-US"/>
    </w:rPr>
  </w:style>
  <w:style w:type="character" w:customStyle="1" w:styleId="DPW1Char">
    <w:name w:val="DPW (1) Char"/>
    <w:basedOn w:val="DPWBodyChar"/>
    <w:link w:val="DPW1"/>
    <w:rsid w:val="00C20488"/>
    <w:rPr>
      <w:rFonts w:ascii="Arial" w:eastAsiaTheme="minorHAnsi" w:hAnsi="Arial" w:cs="Arial"/>
      <w:color w:val="auto"/>
      <w:sz w:val="22"/>
      <w:szCs w:val="22"/>
      <w:lang w:bidi="en-US"/>
    </w:rPr>
  </w:style>
  <w:style w:type="paragraph" w:customStyle="1" w:styleId="DPWa">
    <w:name w:val="DPW (a)"/>
    <w:basedOn w:val="DPWBody"/>
    <w:link w:val="DPWaChar"/>
    <w:qFormat/>
    <w:rsid w:val="00C20488"/>
    <w:pPr>
      <w:contextualSpacing/>
    </w:pPr>
    <w:rPr>
      <w:rFonts w:eastAsiaTheme="minorHAnsi"/>
      <w:color w:val="auto"/>
      <w:szCs w:val="22"/>
      <w:lang w:bidi="en-US"/>
    </w:rPr>
  </w:style>
  <w:style w:type="character" w:customStyle="1" w:styleId="DPWaChar">
    <w:name w:val="DPW (a) Char"/>
    <w:basedOn w:val="DPWBodyChar"/>
    <w:link w:val="DPWa"/>
    <w:rsid w:val="00C20488"/>
    <w:rPr>
      <w:rFonts w:ascii="Arial" w:eastAsiaTheme="minorHAnsi" w:hAnsi="Arial" w:cs="Arial"/>
      <w:color w:val="auto"/>
      <w:sz w:val="22"/>
      <w:szCs w:val="22"/>
      <w:lang w:bidi="en-US"/>
    </w:rPr>
  </w:style>
  <w:style w:type="paragraph" w:customStyle="1" w:styleId="DPWBoldBody">
    <w:name w:val="DPW Bold Body"/>
    <w:basedOn w:val="Normal"/>
    <w:link w:val="DPWBoldBodyChar"/>
    <w:qFormat/>
    <w:rsid w:val="00C20488"/>
    <w:pPr>
      <w:spacing w:after="200" w:line="264" w:lineRule="auto"/>
    </w:pPr>
    <w:rPr>
      <w:rFonts w:ascii="Arial" w:eastAsiaTheme="minorHAnsi" w:hAnsi="Arial" w:cs="Arial"/>
      <w:b/>
      <w:color w:val="auto"/>
      <w:sz w:val="22"/>
      <w:szCs w:val="22"/>
    </w:rPr>
  </w:style>
  <w:style w:type="character" w:customStyle="1" w:styleId="DPWBoldBodyChar">
    <w:name w:val="DPW Bold Body Char"/>
    <w:basedOn w:val="DefaultParagraphFont"/>
    <w:link w:val="DPWBoldBody"/>
    <w:rsid w:val="00C20488"/>
    <w:rPr>
      <w:rFonts w:ascii="Arial" w:eastAsiaTheme="minorHAnsi" w:hAnsi="Arial" w:cs="Arial"/>
      <w:b/>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FT_BlackWhite">
  <a:themeElements>
    <a:clrScheme name="Black and White">
      <a:dk1>
        <a:sysClr val="windowText" lastClr="000000"/>
      </a:dk1>
      <a:lt1>
        <a:srgbClr val="F2F2F2"/>
      </a:lt1>
      <a:dk2>
        <a:srgbClr val="0C0C0C"/>
      </a:dk2>
      <a:lt2>
        <a:srgbClr val="7F7F7F"/>
      </a:lt2>
      <a:accent1>
        <a:srgbClr val="000000"/>
      </a:accent1>
      <a:accent2>
        <a:srgbClr val="363636"/>
      </a:accent2>
      <a:accent3>
        <a:srgbClr val="626262"/>
      </a:accent3>
      <a:accent4>
        <a:srgbClr val="959595"/>
      </a:accent4>
      <a:accent5>
        <a:srgbClr val="262626"/>
      </a:accent5>
      <a:accent6>
        <a:srgbClr val="000000"/>
      </a:accent6>
      <a:hlink>
        <a:srgbClr val="594331"/>
      </a:hlink>
      <a:folHlink>
        <a:srgbClr val="777777"/>
      </a:folHlink>
    </a:clrScheme>
    <a:fontScheme name="CDM_standard">
      <a:majorFont>
        <a:latin typeface="Calibri"/>
        <a:ea typeface=""/>
        <a:cs typeface=""/>
      </a:majorFont>
      <a:minorFont>
        <a:latin typeface="Cambr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718ADBC551F541BC88D358FCBE0BE1" ma:contentTypeVersion="16" ma:contentTypeDescription="Create a new document." ma:contentTypeScope="" ma:versionID="58361da54512df98f1ef6bee9f7e205f">
  <xsd:schema xmlns:xsd="http://www.w3.org/2001/XMLSchema" xmlns:xs="http://www.w3.org/2001/XMLSchema" xmlns:p="http://schemas.microsoft.com/office/2006/metadata/properties" xmlns:ns2="2666cf29-b4bf-4847-95b3-6cedd838a2fd" xmlns:ns3="b2317584-b0e7-4f0b-a0b2-363e6e597dc0" targetNamespace="http://schemas.microsoft.com/office/2006/metadata/properties" ma:root="true" ma:fieldsID="aa2a43486c8b6098eda412386c01b949" ns2:_="" ns3:_="">
    <xsd:import namespace="2666cf29-b4bf-4847-95b3-6cedd838a2fd"/>
    <xsd:import namespace="b2317584-b0e7-4f0b-a0b2-363e6e597dc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DateTaken"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66cf29-b4bf-4847-95b3-6cedd838a2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bb12ba4-be90-464f-b02c-3d5a455f49f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317584-b0e7-4f0b-a0b2-363e6e597dc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9eb3e9c-24e8-492e-828d-4aa758746118}" ma:internalName="TaxCatchAll" ma:showField="CatchAllData" ma:web="b2317584-b0e7-4f0b-a0b2-363e6e597dc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b2317584-b0e7-4f0b-a0b2-363e6e597dc0" xsi:nil="true"/>
    <lcf76f155ced4ddcb4097134ff3c332f xmlns="2666cf29-b4bf-4847-95b3-6cedd838a2f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8354AC-F0E6-44FB-A5B4-A8BC42BA6FF2}"/>
</file>

<file path=customXml/itemProps2.xml><?xml version="1.0" encoding="utf-8"?>
<ds:datastoreItem xmlns:ds="http://schemas.openxmlformats.org/officeDocument/2006/customXml" ds:itemID="{7D84E6B2-035B-493A-87FA-61FAB673B65F}">
  <ds:schemaRefs>
    <ds:schemaRef ds:uri="http://schemas.microsoft.com/office/2006/metadata/longProperties"/>
  </ds:schemaRefs>
</ds:datastoreItem>
</file>

<file path=customXml/itemProps3.xml><?xml version="1.0" encoding="utf-8"?>
<ds:datastoreItem xmlns:ds="http://schemas.openxmlformats.org/officeDocument/2006/customXml" ds:itemID="{0D60648A-0671-4418-94A4-0ADB3017D754}">
  <ds:schemaRefs>
    <ds:schemaRef ds:uri="http://schemas.microsoft.com/office/2006/documentManagement/types"/>
    <ds:schemaRef ds:uri="1d74f1ed-e591-445b-b0a0-df85709c7043"/>
    <ds:schemaRef ds:uri="http://schemas.microsoft.com/sharepoint/v4"/>
    <ds:schemaRef ds:uri="http://purl.org/dc/terms/"/>
    <ds:schemaRef ds:uri="http://schemas.openxmlformats.org/package/2006/metadata/core-properties"/>
    <ds:schemaRef ds:uri="http://purl.org/dc/dcmitype/"/>
    <ds:schemaRef ds:uri="4f21b3c9-f1cc-4136-8f51-b87e8bf7997b"/>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B39E265-2734-4F80-9BB5-363D46E99B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1168</Words>
  <Characters>6663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02270</vt:lpstr>
    </vt:vector>
  </TitlesOfParts>
  <Company>Camp Dresser &amp; McKee</Company>
  <LinksUpToDate>false</LinksUpToDate>
  <CharactersWithSpaces>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00708</dc:title>
  <dc:subject/>
  <dc:creator>DBA</dc:creator>
  <cp:keywords/>
  <cp:lastModifiedBy>Danielle Duhe</cp:lastModifiedBy>
  <cp:revision>6</cp:revision>
  <dcterms:created xsi:type="dcterms:W3CDTF">2024-06-03T19:42:00Z</dcterms:created>
  <dcterms:modified xsi:type="dcterms:W3CDTF">2024-07-30T16:33:00Z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Order">
    <vt:r8>34400</vt:r8>
  </property>
  <property fmtid="{D5CDD505-2E9C-101B-9397-08002B2CF9AE}" pid="4" name="ContentTypeId">
    <vt:lpwstr>0x01010099718ADBC551F541BC88D358FCBE0BE1</vt:lpwstr>
  </property>
</Properties>
</file>